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C85B" w14:textId="1FB77693" w:rsidR="008B047C" w:rsidRPr="008B047C" w:rsidRDefault="008B047C" w:rsidP="008B047C">
      <w:pPr>
        <w:jc w:val="center"/>
        <w:rPr>
          <w:lang w:val="mk-MK"/>
        </w:rPr>
      </w:pPr>
      <w:r w:rsidRPr="008B047C">
        <w:rPr>
          <w:b/>
          <w:bCs/>
          <w:lang w:val="mk-MK"/>
        </w:rPr>
        <w:t>ПОЛИТИКА ЗА КОЛАЧИЊА (</w:t>
      </w:r>
      <w:proofErr w:type="spellStart"/>
      <w:r w:rsidR="00686935" w:rsidRPr="008B047C">
        <w:rPr>
          <w:b/>
          <w:bCs/>
          <w:lang w:val="mk-MK"/>
        </w:rPr>
        <w:t>Cookies</w:t>
      </w:r>
      <w:proofErr w:type="spellEnd"/>
      <w:r w:rsidRPr="008B047C">
        <w:rPr>
          <w:b/>
          <w:bCs/>
          <w:lang w:val="mk-MK"/>
        </w:rPr>
        <w:t>)</w:t>
      </w:r>
    </w:p>
    <w:p w14:paraId="5D610055" w14:textId="77777777" w:rsidR="008B047C" w:rsidRPr="008B047C" w:rsidRDefault="008B047C" w:rsidP="008B047C">
      <w:pPr>
        <w:jc w:val="both"/>
        <w:rPr>
          <w:lang w:val="mk-MK"/>
        </w:rPr>
      </w:pPr>
      <w:r w:rsidRPr="008B047C">
        <w:rPr>
          <w:b/>
          <w:bCs/>
          <w:lang w:val="mk-MK"/>
        </w:rPr>
        <w:t> </w:t>
      </w:r>
    </w:p>
    <w:p w14:paraId="5326D138" w14:textId="77777777" w:rsidR="00686935" w:rsidRPr="00686935" w:rsidRDefault="00686935" w:rsidP="00686935">
      <w:pPr>
        <w:jc w:val="both"/>
        <w:rPr>
          <w:lang w:val="mk-MK"/>
        </w:rPr>
      </w:pPr>
      <w:r w:rsidRPr="00686935">
        <w:rPr>
          <w:b/>
          <w:bCs/>
          <w:lang w:val="mk-MK"/>
        </w:rPr>
        <w:t>ПОЛИТИКА ЗА КОЛАЧИЊА (COOKIES)</w:t>
      </w:r>
    </w:p>
    <w:p w14:paraId="133536E0" w14:textId="77777777" w:rsidR="00686935" w:rsidRPr="00686935" w:rsidRDefault="00686935" w:rsidP="00686935">
      <w:pPr>
        <w:jc w:val="both"/>
        <w:rPr>
          <w:lang w:val="mk-MK"/>
        </w:rPr>
      </w:pPr>
      <w:r w:rsidRPr="00686935">
        <w:rPr>
          <w:b/>
          <w:bCs/>
          <w:lang w:val="mk-MK"/>
        </w:rPr>
        <w:t> </w:t>
      </w:r>
    </w:p>
    <w:p w14:paraId="7B86E791" w14:textId="77777777" w:rsidR="00686935" w:rsidRPr="00686935" w:rsidRDefault="00686935" w:rsidP="00686935">
      <w:pPr>
        <w:jc w:val="both"/>
        <w:rPr>
          <w:lang w:val="mk-MK"/>
        </w:rPr>
      </w:pPr>
      <w:r w:rsidRPr="00686935">
        <w:rPr>
          <w:lang w:val="mk-MK"/>
        </w:rPr>
        <w:t>Нашата веб-страница </w:t>
      </w:r>
      <w:hyperlink r:id="rId8" w:history="1">
        <w:r w:rsidRPr="00686935">
          <w:rPr>
            <w:rStyle w:val="Hyperlink"/>
            <w:lang w:val="mk-MK"/>
          </w:rPr>
          <w:t>www.nlb.mk</w:t>
        </w:r>
      </w:hyperlink>
      <w:r w:rsidRPr="00686935">
        <w:rPr>
          <w:lang w:val="mk-MK"/>
        </w:rPr>
        <w:t xml:space="preserve"> користи интернет колачиња (анг. </w:t>
      </w:r>
      <w:proofErr w:type="spellStart"/>
      <w:r w:rsidRPr="00686935">
        <w:rPr>
          <w:lang w:val="mk-MK"/>
        </w:rPr>
        <w:t>cookies</w:t>
      </w:r>
      <w:proofErr w:type="spellEnd"/>
      <w:r w:rsidRPr="00686935">
        <w:rPr>
          <w:lang w:val="mk-MK"/>
        </w:rPr>
        <w:t xml:space="preserve">). Колачињата во суштина претставуваат мали текстуални датотеки кои се складираат на уредот од кој сте ја посетиле веб-страницата и можат да бидат прочитани тогаш кога повторно ќе ја отворите, односно посетите. Ние користиме колачиња за да ни помогнат во Вашата идентификација при повторна посета на нашата веб-страница, а со цел да ги </w:t>
      </w:r>
      <w:proofErr w:type="spellStart"/>
      <w:r w:rsidRPr="00686935">
        <w:rPr>
          <w:lang w:val="mk-MK"/>
        </w:rPr>
        <w:t>персонализираме</w:t>
      </w:r>
      <w:proofErr w:type="spellEnd"/>
      <w:r w:rsidRPr="00686935">
        <w:rPr>
          <w:lang w:val="mk-MK"/>
        </w:rPr>
        <w:t xml:space="preserve"> содржините соодветно на Вашите потреби и да го подобриме, односно направиме Вашето искуство поефикасно.</w:t>
      </w:r>
    </w:p>
    <w:p w14:paraId="016EAEB9" w14:textId="77777777" w:rsidR="00686935" w:rsidRPr="00686935" w:rsidRDefault="00686935" w:rsidP="00686935">
      <w:pPr>
        <w:jc w:val="both"/>
        <w:rPr>
          <w:lang w:val="mk-MK"/>
        </w:rPr>
      </w:pPr>
      <w:r w:rsidRPr="00686935">
        <w:rPr>
          <w:lang w:val="mk-MK"/>
        </w:rPr>
        <w:t>Во зависност од времетраењето за кое се складираат, колачињата се делат на таканаречени постојани (</w:t>
      </w:r>
      <w:proofErr w:type="spellStart"/>
      <w:r w:rsidRPr="00686935">
        <w:rPr>
          <w:lang w:val="mk-MK"/>
        </w:rPr>
        <w:t>анг.permanent</w:t>
      </w:r>
      <w:proofErr w:type="spellEnd"/>
      <w:r w:rsidRPr="00686935">
        <w:rPr>
          <w:lang w:val="mk-MK"/>
        </w:rPr>
        <w:t>) и привремени (</w:t>
      </w:r>
      <w:proofErr w:type="spellStart"/>
      <w:r w:rsidRPr="00686935">
        <w:rPr>
          <w:lang w:val="mk-MK"/>
        </w:rPr>
        <w:t>анг.temporary</w:t>
      </w:r>
      <w:proofErr w:type="spellEnd"/>
      <w:r w:rsidRPr="00686935">
        <w:rPr>
          <w:lang w:val="mk-MK"/>
        </w:rPr>
        <w:t xml:space="preserve">). Постојаните колачиња се задржуваат на уредот од кој сте ја посетиле веб-страницата и по исклучување на интернет пребарувачот, додека привремените колачиња се бришат веднаш кога ќе го затворите пребарувачот. Колачињата може да се користат за различни цели, како на пример со цел да се запомнат Вашите активности и одредени </w:t>
      </w:r>
      <w:proofErr w:type="spellStart"/>
      <w:r w:rsidRPr="00686935">
        <w:rPr>
          <w:lang w:val="mk-MK"/>
        </w:rPr>
        <w:t>преференци</w:t>
      </w:r>
      <w:proofErr w:type="spellEnd"/>
      <w:r w:rsidRPr="00686935">
        <w:rPr>
          <w:lang w:val="mk-MK"/>
        </w:rPr>
        <w:t xml:space="preserve"> (јазични преференции, големина на фонт, или како да Ви се прикажува веб-страницата).  </w:t>
      </w:r>
    </w:p>
    <w:p w14:paraId="0E31AB3A" w14:textId="5C772939" w:rsidR="00686935" w:rsidRPr="00686935" w:rsidRDefault="00686935" w:rsidP="00686935">
      <w:pPr>
        <w:jc w:val="both"/>
        <w:rPr>
          <w:lang w:val="mk-MK"/>
        </w:rPr>
      </w:pPr>
      <w:r w:rsidRPr="00686935">
        <w:rPr>
          <w:lang w:val="mk-MK"/>
        </w:rPr>
        <w:t xml:space="preserve">Согласно Законот за заштита на личните податоци и Законот за електронските комуникации ние можеме да складираме колачиња на Вашиот уред само доколку тие се строго неопходни за функционирањето на нашата веб-страница. Тоа значи дека за сите други видови на колачиња претходно ќе ни биде потребна Вашата согласност. Оттука, освен колачињата кои се категоризирани како неопходни, а кои се обработуваат врз основа на легитимните интереси на Банката согласно закон, сите други колачиња, како што се на пример оние од категориите за </w:t>
      </w:r>
      <w:r w:rsidR="007E0B4C">
        <w:rPr>
          <w:lang w:val="mk-MK"/>
        </w:rPr>
        <w:t>аналитика</w:t>
      </w:r>
      <w:r w:rsidR="00FC36DE">
        <w:rPr>
          <w:lang w:val="mk-MK"/>
        </w:rPr>
        <w:t xml:space="preserve"> или рекламирање,</w:t>
      </w:r>
      <w:r w:rsidRPr="00686935">
        <w:rPr>
          <w:lang w:val="mk-MK"/>
        </w:rPr>
        <w:t xml:space="preserve"> можеме да ги обработуваме само врз основа на Ваша согласност. Имено, и покрај тоа што овие колачиња ни помагаат да ја подобриме нашата веб-страница и да го подобриме Вашето искуство со тоа, ние нема да поставуваме незадолжителни колачиња освен ако Вие тоа го овозможите. Притоа, Вие може да ја повлечете Вашата согласност за незадолжителните колачиња во секое време и да управувате со Вашата определба за колачињата со кликнување на копчето „</w:t>
      </w:r>
      <w:r w:rsidRPr="00686935">
        <w:rPr>
          <w:b/>
          <w:bCs/>
          <w:lang w:val="mk-MK"/>
        </w:rPr>
        <w:t>нагодувања</w:t>
      </w:r>
      <w:r w:rsidRPr="00686935">
        <w:rPr>
          <w:lang w:val="mk-MK"/>
        </w:rPr>
        <w:t>“.</w:t>
      </w:r>
    </w:p>
    <w:p w14:paraId="22829682" w14:textId="77777777" w:rsidR="00686935" w:rsidRPr="00686935" w:rsidRDefault="00686935" w:rsidP="00686935">
      <w:pPr>
        <w:jc w:val="both"/>
        <w:rPr>
          <w:lang w:val="mk-MK"/>
        </w:rPr>
      </w:pPr>
      <w:r w:rsidRPr="00686935">
        <w:rPr>
          <w:lang w:val="mk-MK"/>
        </w:rPr>
        <w:t>  </w:t>
      </w:r>
    </w:p>
    <w:p w14:paraId="06D4AE51" w14:textId="77777777" w:rsidR="00686935" w:rsidRPr="00686935" w:rsidRDefault="00686935" w:rsidP="00686935">
      <w:pPr>
        <w:jc w:val="both"/>
        <w:rPr>
          <w:lang w:val="mk-MK"/>
        </w:rPr>
      </w:pPr>
      <w:r w:rsidRPr="00686935">
        <w:rPr>
          <w:lang w:val="mk-MK"/>
        </w:rPr>
        <w:t>Оваа политика за колачиња ги опишува видовите на колачиња кои ги користиме на нашата веб-страница, како и целите за нивното користење.</w:t>
      </w:r>
    </w:p>
    <w:p w14:paraId="28301449" w14:textId="77777777" w:rsidR="00686935" w:rsidRPr="00686935" w:rsidRDefault="00686935" w:rsidP="00686935">
      <w:pPr>
        <w:jc w:val="both"/>
        <w:rPr>
          <w:lang w:val="mk-MK"/>
        </w:rPr>
      </w:pPr>
      <w:r w:rsidRPr="00686935">
        <w:rPr>
          <w:lang w:val="mk-MK"/>
        </w:rPr>
        <w:t>Доколку имате прашања во врска со оваа политика или во врска со приватноста на податоците, ве молиме контактирајте нé на </w:t>
      </w:r>
      <w:hyperlink r:id="rId9" w:history="1">
        <w:r w:rsidRPr="00686935">
          <w:rPr>
            <w:rStyle w:val="Hyperlink"/>
            <w:lang w:val="mk-MK"/>
          </w:rPr>
          <w:t>dpo@nlb.mk</w:t>
        </w:r>
      </w:hyperlink>
      <w:r w:rsidRPr="00686935">
        <w:rPr>
          <w:lang w:val="mk-MK"/>
        </w:rPr>
        <w:t>.</w:t>
      </w:r>
    </w:p>
    <w:p w14:paraId="5786EEDA" w14:textId="77777777" w:rsidR="00686935" w:rsidRPr="00686935" w:rsidRDefault="00686935" w:rsidP="00686935">
      <w:pPr>
        <w:jc w:val="both"/>
        <w:rPr>
          <w:lang w:val="mk-MK"/>
        </w:rPr>
      </w:pPr>
      <w:r w:rsidRPr="00686935">
        <w:rPr>
          <w:lang w:val="mk-MK"/>
        </w:rPr>
        <w:t>  </w:t>
      </w:r>
    </w:p>
    <w:p w14:paraId="6E85F779" w14:textId="77777777" w:rsidR="00686935" w:rsidRPr="00686935" w:rsidRDefault="00686935" w:rsidP="00686935">
      <w:pPr>
        <w:jc w:val="both"/>
        <w:rPr>
          <w:lang w:val="mk-MK"/>
        </w:rPr>
      </w:pPr>
      <w:r w:rsidRPr="00686935">
        <w:rPr>
          <w:b/>
          <w:bCs/>
          <w:lang w:val="mk-MK"/>
        </w:rPr>
        <w:t>Зошто користиме колачиња (</w:t>
      </w:r>
      <w:proofErr w:type="spellStart"/>
      <w:r w:rsidRPr="00686935">
        <w:rPr>
          <w:b/>
          <w:bCs/>
          <w:lang w:val="mk-MK"/>
        </w:rPr>
        <w:t>cookies</w:t>
      </w:r>
      <w:proofErr w:type="spellEnd"/>
      <w:r w:rsidRPr="00686935">
        <w:rPr>
          <w:b/>
          <w:bCs/>
          <w:lang w:val="mk-MK"/>
        </w:rPr>
        <w:t>)?</w:t>
      </w:r>
    </w:p>
    <w:p w14:paraId="2473D00D" w14:textId="77777777" w:rsidR="00686935" w:rsidRPr="00686935" w:rsidRDefault="00686935" w:rsidP="00686935">
      <w:pPr>
        <w:jc w:val="both"/>
        <w:rPr>
          <w:lang w:val="mk-MK"/>
        </w:rPr>
      </w:pPr>
      <w:r w:rsidRPr="00686935">
        <w:rPr>
          <w:lang w:val="mk-MK"/>
        </w:rPr>
        <w:t>На оваа веб-страница користиме колачиња заради:</w:t>
      </w:r>
    </w:p>
    <w:p w14:paraId="0A013634" w14:textId="77777777" w:rsidR="00686935" w:rsidRPr="00686935" w:rsidRDefault="00686935" w:rsidP="00686935">
      <w:pPr>
        <w:numPr>
          <w:ilvl w:val="0"/>
          <w:numId w:val="14"/>
        </w:numPr>
        <w:jc w:val="both"/>
        <w:rPr>
          <w:lang w:val="mk-MK"/>
        </w:rPr>
      </w:pPr>
      <w:r w:rsidRPr="00686935">
        <w:rPr>
          <w:lang w:val="mk-MK"/>
        </w:rPr>
        <w:t xml:space="preserve">Техничка функционалност на веб-страницата (неопходни за функционирање на веб-страницата, како и за </w:t>
      </w:r>
      <w:proofErr w:type="spellStart"/>
      <w:r w:rsidRPr="00686935">
        <w:rPr>
          <w:lang w:val="mk-MK"/>
        </w:rPr>
        <w:t>анти</w:t>
      </w:r>
      <w:proofErr w:type="spellEnd"/>
      <w:r w:rsidRPr="00686935">
        <w:rPr>
          <w:lang w:val="mk-MK"/>
        </w:rPr>
        <w:t xml:space="preserve"> спам кај формите за апликација.  Ова се колачиња кои се потребни за функционирање на нашата веб-страница и се неопходни затоа што овозможуваат основна функционалност, како што се безбедност, управување со мрежата и пристапност);</w:t>
      </w:r>
    </w:p>
    <w:p w14:paraId="6B891432" w14:textId="19BE70EE" w:rsidR="00686935" w:rsidRPr="00686935" w:rsidRDefault="00686935" w:rsidP="00686935">
      <w:pPr>
        <w:numPr>
          <w:ilvl w:val="0"/>
          <w:numId w:val="14"/>
        </w:numPr>
        <w:jc w:val="both"/>
        <w:rPr>
          <w:lang w:val="mk-MK"/>
        </w:rPr>
      </w:pPr>
      <w:r w:rsidRPr="00686935">
        <w:rPr>
          <w:lang w:val="mk-MK"/>
        </w:rPr>
        <w:t xml:space="preserve">Собирање на збирни и анонимни податоци (овие колачиња ни овозможуваат да го препознаеме </w:t>
      </w:r>
      <w:r w:rsidR="007E0B4C">
        <w:rPr>
          <w:lang w:val="mk-MK"/>
        </w:rPr>
        <w:t xml:space="preserve">и </w:t>
      </w:r>
      <w:r w:rsidRPr="00686935">
        <w:rPr>
          <w:lang w:val="mk-MK"/>
        </w:rPr>
        <w:t xml:space="preserve">броиме бројот на посетители и да видиме како посетителите се движат низ нашата веб-страница кога ја користат. Ова ни помага да го подобриме начинот на кој работи нашата веб-страница, на пример, со тоа што ќе се </w:t>
      </w:r>
      <w:r w:rsidR="007E0B4C" w:rsidRPr="00686935">
        <w:rPr>
          <w:lang w:val="mk-MK"/>
        </w:rPr>
        <w:t>осигуриме</w:t>
      </w:r>
      <w:r w:rsidRPr="00686935">
        <w:rPr>
          <w:lang w:val="mk-MK"/>
        </w:rPr>
        <w:t xml:space="preserve"> дека корисниците го наоѓаат она што го бараат лесно и на пристапен начин);</w:t>
      </w:r>
    </w:p>
    <w:p w14:paraId="04D8C1EC" w14:textId="77777777" w:rsidR="00686935" w:rsidRPr="00686935" w:rsidRDefault="00686935" w:rsidP="00686935">
      <w:pPr>
        <w:numPr>
          <w:ilvl w:val="0"/>
          <w:numId w:val="14"/>
        </w:numPr>
        <w:jc w:val="both"/>
        <w:rPr>
          <w:lang w:val="mk-MK"/>
        </w:rPr>
      </w:pPr>
      <w:r w:rsidRPr="00686935">
        <w:rPr>
          <w:lang w:val="mk-MK"/>
        </w:rPr>
        <w:t xml:space="preserve">Приказ на веб-страницата согласно </w:t>
      </w:r>
      <w:proofErr w:type="spellStart"/>
      <w:r w:rsidRPr="00686935">
        <w:rPr>
          <w:lang w:val="mk-MK"/>
        </w:rPr>
        <w:t>преференците</w:t>
      </w:r>
      <w:proofErr w:type="spellEnd"/>
      <w:r w:rsidRPr="00686935">
        <w:rPr>
          <w:lang w:val="mk-MK"/>
        </w:rPr>
        <w:t xml:space="preserve"> (фонт, контраст, големина);</w:t>
      </w:r>
    </w:p>
    <w:p w14:paraId="0A9422AD" w14:textId="77777777" w:rsidR="00686935" w:rsidRPr="00686935" w:rsidRDefault="00686935" w:rsidP="00686935">
      <w:pPr>
        <w:numPr>
          <w:ilvl w:val="0"/>
          <w:numId w:val="14"/>
        </w:numPr>
        <w:jc w:val="both"/>
        <w:rPr>
          <w:lang w:val="mk-MK"/>
        </w:rPr>
      </w:pPr>
      <w:r w:rsidRPr="00686935">
        <w:rPr>
          <w:lang w:val="mk-MK"/>
        </w:rPr>
        <w:t>Зачувување на Вашата определба, односно дали ги прифаќате колачињата, или не.</w:t>
      </w:r>
    </w:p>
    <w:p w14:paraId="09421C4D" w14:textId="77777777" w:rsidR="007E0B4C" w:rsidRDefault="007E0B4C" w:rsidP="00686935">
      <w:pPr>
        <w:jc w:val="both"/>
        <w:rPr>
          <w:lang w:val="mk-MK"/>
        </w:rPr>
      </w:pPr>
    </w:p>
    <w:p w14:paraId="7002F334" w14:textId="39FF1129" w:rsidR="00686935" w:rsidRPr="00686935" w:rsidRDefault="00686935" w:rsidP="00686935">
      <w:pPr>
        <w:jc w:val="both"/>
        <w:rPr>
          <w:lang w:val="mk-MK"/>
        </w:rPr>
      </w:pPr>
      <w:r w:rsidRPr="00686935">
        <w:rPr>
          <w:lang w:val="mk-MK"/>
        </w:rPr>
        <w:t>Кога ја посетувате нашата веб-страница, можеме да собереме некои податоци од Вашето пребарување, како на пример податокот за идентификатор преку интернет (IP адресата), која содржина од веб-страницата сте ја посетиле, кога сте ја посетиле и од која веб-страница можеби сте биле пренасочени.</w:t>
      </w:r>
    </w:p>
    <w:p w14:paraId="3C39001C" w14:textId="77777777" w:rsidR="00686935" w:rsidRPr="00686935" w:rsidRDefault="00686935" w:rsidP="00686935">
      <w:pPr>
        <w:jc w:val="both"/>
        <w:rPr>
          <w:lang w:val="mk-MK"/>
        </w:rPr>
      </w:pPr>
      <w:r w:rsidRPr="00686935">
        <w:rPr>
          <w:lang w:val="mk-MK"/>
        </w:rPr>
        <w:t>  </w:t>
      </w:r>
    </w:p>
    <w:p w14:paraId="71C61380" w14:textId="77777777" w:rsidR="00686935" w:rsidRPr="00686935" w:rsidRDefault="00686935" w:rsidP="00686935">
      <w:pPr>
        <w:jc w:val="both"/>
        <w:rPr>
          <w:lang w:val="mk-MK"/>
        </w:rPr>
      </w:pPr>
      <w:r w:rsidRPr="00686935">
        <w:rPr>
          <w:b/>
          <w:bCs/>
          <w:lang w:val="mk-MK"/>
        </w:rPr>
        <w:t>Каков вид на колачиња користиме?</w:t>
      </w:r>
    </w:p>
    <w:p w14:paraId="56E713D4" w14:textId="77777777" w:rsidR="00686935" w:rsidRPr="00686935" w:rsidRDefault="00686935" w:rsidP="00686935">
      <w:pPr>
        <w:jc w:val="both"/>
        <w:rPr>
          <w:lang w:val="mk-MK"/>
        </w:rPr>
      </w:pPr>
      <w:r w:rsidRPr="00686935">
        <w:rPr>
          <w:lang w:val="mk-MK"/>
        </w:rPr>
        <w:t>  </w:t>
      </w:r>
    </w:p>
    <w:p w14:paraId="79F08F71" w14:textId="3981D3A0" w:rsidR="00686935" w:rsidRPr="00686935" w:rsidRDefault="00686935" w:rsidP="00686935">
      <w:pPr>
        <w:jc w:val="both"/>
        <w:rPr>
          <w:lang w:val="mk-MK"/>
        </w:rPr>
      </w:pPr>
      <w:r w:rsidRPr="00686935">
        <w:rPr>
          <w:b/>
          <w:bCs/>
          <w:lang w:val="mk-MK"/>
        </w:rPr>
        <w:t>Неопходни колачиња</w:t>
      </w:r>
    </w:p>
    <w:p w14:paraId="1CBBE3AE" w14:textId="490E061F" w:rsidR="00686935" w:rsidRDefault="00686935" w:rsidP="00686935">
      <w:pPr>
        <w:jc w:val="both"/>
        <w:rPr>
          <w:lang w:val="mk-MK"/>
        </w:rPr>
      </w:pPr>
      <w:r w:rsidRPr="00686935">
        <w:rPr>
          <w:lang w:val="mk-MK"/>
        </w:rPr>
        <w:t xml:space="preserve">Ова се колачиња кои се потребни за функционирање на нашата веб-страница и без нив не можеме да обезбедиме непречен пристап до веб-страницата. Тие се неопходни затоа што </w:t>
      </w:r>
      <w:r w:rsidRPr="00686935">
        <w:rPr>
          <w:lang w:val="mk-MK"/>
        </w:rPr>
        <w:lastRenderedPageBreak/>
        <w:t>овозможуваат основна функционалност, како што се безбедност, управување со мрежата</w:t>
      </w:r>
      <w:r w:rsidR="007E0B4C">
        <w:rPr>
          <w:lang w:val="mk-MK"/>
        </w:rPr>
        <w:t>, прилагодување на посакуваните нагодувања за согласност</w:t>
      </w:r>
      <w:r w:rsidRPr="00686935">
        <w:rPr>
          <w:lang w:val="mk-MK"/>
        </w:rPr>
        <w:t xml:space="preserve"> и пристапност до веб-страницата. Во оваа група на колачиња спаѓаат:</w:t>
      </w:r>
    </w:p>
    <w:p w14:paraId="6F1A46FA" w14:textId="77777777" w:rsidR="00686935" w:rsidRPr="00686935" w:rsidRDefault="00686935" w:rsidP="00686935">
      <w:pPr>
        <w:jc w:val="both"/>
        <w:rPr>
          <w:lang w:val="mk-MK"/>
        </w:rPr>
      </w:pPr>
      <w:r w:rsidRPr="00686935">
        <w:rPr>
          <w:lang w:val="mk-MK"/>
        </w:rPr>
        <w:t>  </w:t>
      </w:r>
    </w:p>
    <w:p w14:paraId="5E21CA92" w14:textId="77777777" w:rsidR="00686935" w:rsidRPr="00686935" w:rsidRDefault="00686935" w:rsidP="00686935">
      <w:pPr>
        <w:jc w:val="both"/>
        <w:rPr>
          <w:lang w:val="mk-MK"/>
        </w:rPr>
      </w:pPr>
      <w:r w:rsidRPr="00686935">
        <w:rPr>
          <w:b/>
          <w:bCs/>
          <w:lang w:val="mk-MK"/>
        </w:rPr>
        <w:t xml:space="preserve">- </w:t>
      </w:r>
      <w:proofErr w:type="spellStart"/>
      <w:r w:rsidRPr="00686935">
        <w:rPr>
          <w:b/>
          <w:bCs/>
          <w:lang w:val="mk-MK"/>
        </w:rPr>
        <w:t>сесиски</w:t>
      </w:r>
      <w:proofErr w:type="spellEnd"/>
      <w:r w:rsidRPr="00686935">
        <w:rPr>
          <w:b/>
          <w:bCs/>
          <w:lang w:val="mk-MK"/>
        </w:rPr>
        <w:t xml:space="preserve"> (привремени) колачиња</w:t>
      </w:r>
    </w:p>
    <w:p w14:paraId="516536A7" w14:textId="77777777" w:rsidR="00686935" w:rsidRPr="00686935" w:rsidRDefault="00686935" w:rsidP="00686935">
      <w:pPr>
        <w:jc w:val="both"/>
        <w:rPr>
          <w:lang w:val="mk-MK"/>
        </w:rPr>
      </w:pPr>
      <w:r w:rsidRPr="00686935">
        <w:rPr>
          <w:lang w:val="mk-MK"/>
        </w:rPr>
        <w:t xml:space="preserve">Овие колачиња го паметат пребарувањето/сесијата од пребарувачот, со цел да се задржи состојбата на корисникот. Овие колачиња се користат за запомнување на Вашите претходни активности како што е на пример пополнување на апликација на нашата веб-страница во врска со одредена услуга која ја нудиме, а при враќање на претходниот линк на страницата, но за време на истата тековна сесија. Карактеристика на </w:t>
      </w:r>
      <w:proofErr w:type="spellStart"/>
      <w:r w:rsidRPr="00686935">
        <w:rPr>
          <w:lang w:val="mk-MK"/>
        </w:rPr>
        <w:t>сесиските</w:t>
      </w:r>
      <w:proofErr w:type="spellEnd"/>
      <w:r w:rsidRPr="00686935">
        <w:rPr>
          <w:lang w:val="mk-MK"/>
        </w:rPr>
        <w:t xml:space="preserve"> колачиња е тоа што се зачувуваат во датотеката на интернет пребарувачот од кој сте пристапиле, се додека не ја завршите сесијата. Овие колачиња се неопходни за да може апликациите и функционалностите на нашата веб-страница правилно да работат. Без нив услугите кои сте ги побарале нема да може да Ви бидат испорачани, а притоа, тие автоматски се бришат од уредот едновремено со затворање на пребарувачот.</w:t>
      </w:r>
    </w:p>
    <w:p w14:paraId="32EE88EC" w14:textId="77777777" w:rsidR="00686935" w:rsidRPr="00686935" w:rsidRDefault="00686935" w:rsidP="00686935">
      <w:pPr>
        <w:jc w:val="both"/>
        <w:rPr>
          <w:lang w:val="mk-MK"/>
        </w:rPr>
      </w:pPr>
      <w:r w:rsidRPr="00686935">
        <w:rPr>
          <w:lang w:val="mk-MK"/>
        </w:rPr>
        <w:t>  </w:t>
      </w:r>
    </w:p>
    <w:p w14:paraId="0407A0ED" w14:textId="77777777" w:rsidR="00686935" w:rsidRPr="00686935" w:rsidRDefault="00686935" w:rsidP="00686935">
      <w:pPr>
        <w:jc w:val="both"/>
        <w:rPr>
          <w:lang w:val="mk-MK"/>
        </w:rPr>
      </w:pPr>
      <w:r w:rsidRPr="00686935">
        <w:rPr>
          <w:b/>
          <w:bCs/>
          <w:lang w:val="mk-MK"/>
        </w:rPr>
        <w:t>- постојани колачиња</w:t>
      </w:r>
    </w:p>
    <w:p w14:paraId="33B559BF" w14:textId="23EDF2F1" w:rsidR="00686935" w:rsidRPr="00686935" w:rsidRDefault="007E0B4C" w:rsidP="00686935">
      <w:pPr>
        <w:jc w:val="both"/>
        <w:rPr>
          <w:lang w:val="mk-MK"/>
        </w:rPr>
      </w:pPr>
      <w:r>
        <w:rPr>
          <w:lang w:val="mk-MK"/>
        </w:rPr>
        <w:t xml:space="preserve">Овие </w:t>
      </w:r>
      <w:r w:rsidR="00686935" w:rsidRPr="00686935">
        <w:rPr>
          <w:lang w:val="mk-MK"/>
        </w:rPr>
        <w:t>колачиња</w:t>
      </w:r>
      <w:r>
        <w:rPr>
          <w:lang w:val="mk-MK"/>
        </w:rPr>
        <w:t xml:space="preserve"> се користат </w:t>
      </w:r>
      <w:r w:rsidR="00686935" w:rsidRPr="00686935">
        <w:rPr>
          <w:lang w:val="mk-MK"/>
        </w:rPr>
        <w:t xml:space="preserve">заради подобра услуга на нашите посетители, на пример преку обезбедување на оптимизирана навигација, соодветна на потребите на посетителот. Овие колачиња остануваат во датотеката на колачето на Вашиот пребарувач подолг временски период. Притоа, времетраењето на овие колачиња зависи од изборот што сте го направиле самостојно во </w:t>
      </w:r>
      <w:proofErr w:type="spellStart"/>
      <w:r w:rsidR="00686935" w:rsidRPr="00686935">
        <w:rPr>
          <w:lang w:val="mk-MK"/>
        </w:rPr>
        <w:t>нагодувањата</w:t>
      </w:r>
      <w:proofErr w:type="spellEnd"/>
      <w:r w:rsidR="00686935" w:rsidRPr="00686935">
        <w:rPr>
          <w:lang w:val="mk-MK"/>
        </w:rPr>
        <w:t xml:space="preserve"> на интернет пребарувачот кој го користите</w:t>
      </w:r>
      <w:r w:rsidR="00051980">
        <w:rPr>
          <w:lang w:val="mk-MK"/>
        </w:rPr>
        <w:t>.</w:t>
      </w:r>
      <w:r w:rsidR="00686935" w:rsidRPr="00686935">
        <w:rPr>
          <w:lang w:val="mk-MK"/>
        </w:rPr>
        <w:t xml:space="preserve"> Постојаните колачиња овозможуваат информациите да се пренесат на веб-серверот секој пат кога некој ќе ја посети веб-страницата. Тие можат да ги запомнат деталите за најавување кои го паметат пребарувањето/сесијата кога корисникот ќе го исклучи пребарувачот, со цел да се задржи состојбата на корисникот. Овие колачиња се зачувани на Вашиот уред и тие не се бришат автоматски кога ќе го затворите прелистувачот, за разлика од </w:t>
      </w:r>
      <w:proofErr w:type="spellStart"/>
      <w:r w:rsidR="00686935" w:rsidRPr="00686935">
        <w:rPr>
          <w:lang w:val="mk-MK"/>
        </w:rPr>
        <w:t>сесиските</w:t>
      </w:r>
      <w:proofErr w:type="spellEnd"/>
      <w:r w:rsidR="00686935" w:rsidRPr="00686935">
        <w:rPr>
          <w:lang w:val="mk-MK"/>
        </w:rPr>
        <w:t xml:space="preserve"> колачиња, кои се бришат кога ќе го затворите пребарувачот. Постојаните колачиња се користат само за повторно да Ве идентификуваат при Вашата следна посета, а со цел да го направат Вашето искуство поефикасно.</w:t>
      </w:r>
    </w:p>
    <w:p w14:paraId="4F40D053" w14:textId="77777777" w:rsidR="00686935" w:rsidRPr="00686935" w:rsidRDefault="00686935" w:rsidP="00686935">
      <w:pPr>
        <w:jc w:val="both"/>
        <w:rPr>
          <w:lang w:val="mk-MK"/>
        </w:rPr>
      </w:pPr>
      <w:r w:rsidRPr="00686935">
        <w:rPr>
          <w:lang w:val="mk-MK"/>
        </w:rPr>
        <w:t>  </w:t>
      </w:r>
    </w:p>
    <w:p w14:paraId="0484D520" w14:textId="77777777" w:rsidR="00686935" w:rsidRDefault="00686935" w:rsidP="00686935">
      <w:pPr>
        <w:jc w:val="both"/>
        <w:rPr>
          <w:lang w:val="mk-MK"/>
        </w:rPr>
      </w:pPr>
      <w:r w:rsidRPr="00686935">
        <w:rPr>
          <w:lang w:val="mk-MK"/>
        </w:rPr>
        <w:t>Овие колачиња ни овозможуваат да се запомнат претпочитаните опции кои сте ги избрале при претходната посета на нашата веб-страница, како што се јазикот, приказот на веб-страницата, дали некоја услуга или производ Ви биле веќе понудени за да не Ви се нудат повторно, информации за кои сте овозможиле одредена карактеристика на веб-страницата да функционира.</w:t>
      </w:r>
    </w:p>
    <w:p w14:paraId="21B40F1C" w14:textId="77777777" w:rsidR="00427B36" w:rsidRDefault="00427B36" w:rsidP="00686935">
      <w:pPr>
        <w:jc w:val="both"/>
        <w:rPr>
          <w:lang w:val="mk-MK"/>
        </w:rPr>
      </w:pPr>
    </w:p>
    <w:p w14:paraId="0DCCEF86" w14:textId="75F3DB29" w:rsidR="00427B36" w:rsidRPr="00427B36" w:rsidRDefault="00CB1150" w:rsidP="00686935">
      <w:pPr>
        <w:jc w:val="both"/>
        <w:rPr>
          <w:b/>
          <w:bCs/>
          <w:lang w:val="mk-MK"/>
        </w:rPr>
      </w:pPr>
      <w:r>
        <w:rPr>
          <w:b/>
          <w:bCs/>
          <w:lang w:val="mk-MK"/>
        </w:rPr>
        <w:t>Ф</w:t>
      </w:r>
      <w:r w:rsidR="00427B36" w:rsidRPr="00427B36">
        <w:rPr>
          <w:b/>
          <w:bCs/>
          <w:lang w:val="mk-MK"/>
        </w:rPr>
        <w:t>ункционални колачиња</w:t>
      </w:r>
    </w:p>
    <w:p w14:paraId="4E224281" w14:textId="77777777" w:rsidR="00CB1150" w:rsidRDefault="00427B36" w:rsidP="00686935">
      <w:pPr>
        <w:jc w:val="both"/>
        <w:rPr>
          <w:lang w:val="mk-MK"/>
        </w:rPr>
      </w:pPr>
      <w:r>
        <w:rPr>
          <w:lang w:val="mk-MK"/>
        </w:rPr>
        <w:t xml:space="preserve">Овие колачиња помагаат во извршувањето на функционалностите на веб страната како што е на пример споделување на содржината на веб страната на платформите на социјалните мрежи, собирање на повратни информации и останати функционалности </w:t>
      </w:r>
      <w:r w:rsidR="00CB1150">
        <w:rPr>
          <w:lang w:val="mk-MK"/>
        </w:rPr>
        <w:t xml:space="preserve">од трети страни </w:t>
      </w:r>
    </w:p>
    <w:p w14:paraId="76F0DF59" w14:textId="07E743D7" w:rsidR="00686935" w:rsidRPr="00686935" w:rsidRDefault="00686935" w:rsidP="00686935">
      <w:pPr>
        <w:jc w:val="both"/>
        <w:rPr>
          <w:lang w:val="mk-MK"/>
        </w:rPr>
      </w:pPr>
      <w:r w:rsidRPr="00686935">
        <w:rPr>
          <w:lang w:val="mk-MK"/>
        </w:rPr>
        <w:t>  </w:t>
      </w:r>
    </w:p>
    <w:p w14:paraId="11B5586A" w14:textId="78736A0B" w:rsidR="00686935" w:rsidRPr="00686935" w:rsidRDefault="00686935" w:rsidP="00686935">
      <w:pPr>
        <w:jc w:val="both"/>
        <w:rPr>
          <w:lang w:val="mk-MK"/>
        </w:rPr>
      </w:pPr>
      <w:r w:rsidRPr="00686935">
        <w:rPr>
          <w:b/>
          <w:bCs/>
          <w:lang w:val="mk-MK"/>
        </w:rPr>
        <w:t>Аналитички колачиња</w:t>
      </w:r>
    </w:p>
    <w:p w14:paraId="750D9061" w14:textId="4C98C656" w:rsidR="00686935" w:rsidRPr="00E807E0" w:rsidRDefault="00686935" w:rsidP="00686935">
      <w:pPr>
        <w:jc w:val="both"/>
        <w:rPr>
          <w:lang w:val="en-US"/>
        </w:rPr>
      </w:pPr>
      <w:r w:rsidRPr="00686935">
        <w:rPr>
          <w:lang w:val="mk-MK"/>
        </w:rPr>
        <w:t xml:space="preserve">Овие колачиња се користат за аналитички и статистички цели. Тие </w:t>
      </w:r>
      <w:r w:rsidR="00CB1150" w:rsidRPr="00CB1150">
        <w:rPr>
          <w:lang w:val="mk-MK"/>
        </w:rPr>
        <w:t>се користат за разбирање на интеракцијата на посетителите со веб-страницата</w:t>
      </w:r>
      <w:r w:rsidR="00CB1150">
        <w:rPr>
          <w:lang w:val="mk-MK"/>
        </w:rPr>
        <w:t xml:space="preserve">, </w:t>
      </w:r>
      <w:r w:rsidRPr="00686935">
        <w:rPr>
          <w:lang w:val="mk-MK"/>
        </w:rPr>
        <w:t>ни овозможуваат да г</w:t>
      </w:r>
      <w:r w:rsidR="00CB1150">
        <w:rPr>
          <w:lang w:val="mk-MK"/>
        </w:rPr>
        <w:t>и</w:t>
      </w:r>
      <w:r w:rsidRPr="00686935">
        <w:rPr>
          <w:lang w:val="mk-MK"/>
        </w:rPr>
        <w:t xml:space="preserve"> препознаеме и преброиме  посетите, но како информации во збирна форма</w:t>
      </w:r>
      <w:r w:rsidR="00CB1150">
        <w:rPr>
          <w:lang w:val="mk-MK"/>
        </w:rPr>
        <w:t xml:space="preserve"> за</w:t>
      </w:r>
      <w:r w:rsidRPr="00686935">
        <w:rPr>
          <w:lang w:val="mk-MK"/>
        </w:rPr>
        <w:t xml:space="preserve"> да разбереме како се користи нашата веб-страница</w:t>
      </w:r>
      <w:r w:rsidR="00CB1150">
        <w:rPr>
          <w:lang w:val="mk-MK"/>
        </w:rPr>
        <w:t>,</w:t>
      </w:r>
      <w:r w:rsidRPr="00686935">
        <w:rPr>
          <w:lang w:val="mk-MK"/>
        </w:rPr>
        <w:t xml:space="preserve"> пристапот и детали за однесувањето на посетителите, </w:t>
      </w:r>
      <w:r w:rsidR="00CB1150">
        <w:rPr>
          <w:lang w:val="mk-MK"/>
        </w:rPr>
        <w:t xml:space="preserve">но </w:t>
      </w:r>
      <w:r w:rsidRPr="00686935">
        <w:rPr>
          <w:lang w:val="mk-MK"/>
        </w:rPr>
        <w:t xml:space="preserve">без притоа да се врши </w:t>
      </w:r>
      <w:r w:rsidR="00CB1150">
        <w:rPr>
          <w:lang w:val="mk-MK"/>
        </w:rPr>
        <w:t xml:space="preserve">нивна </w:t>
      </w:r>
      <w:r w:rsidRPr="00686935">
        <w:rPr>
          <w:lang w:val="mk-MK"/>
        </w:rPr>
        <w:t>идентификација. Оваа услуга ја користиме преку трет</w:t>
      </w:r>
      <w:r w:rsidR="00427B36">
        <w:rPr>
          <w:lang w:val="mk-MK"/>
        </w:rPr>
        <w:t>и</w:t>
      </w:r>
      <w:r w:rsidRPr="00686935">
        <w:rPr>
          <w:lang w:val="mk-MK"/>
        </w:rPr>
        <w:t xml:space="preserve"> стран</w:t>
      </w:r>
      <w:r w:rsidR="00427B36">
        <w:rPr>
          <w:lang w:val="mk-MK"/>
        </w:rPr>
        <w:t>и</w:t>
      </w:r>
      <w:r w:rsidRPr="00686935">
        <w:rPr>
          <w:lang w:val="mk-MK"/>
        </w:rPr>
        <w:t xml:space="preserve">, односно од </w:t>
      </w:r>
      <w:proofErr w:type="spellStart"/>
      <w:r w:rsidRPr="00686935">
        <w:rPr>
          <w:lang w:val="mk-MK"/>
        </w:rPr>
        <w:t>Google</w:t>
      </w:r>
      <w:proofErr w:type="spellEnd"/>
      <w:r w:rsidRPr="00686935">
        <w:rPr>
          <w:lang w:val="mk-MK"/>
        </w:rPr>
        <w:t xml:space="preserve"> </w:t>
      </w:r>
      <w:proofErr w:type="spellStart"/>
      <w:r w:rsidRPr="00686935">
        <w:rPr>
          <w:lang w:val="mk-MK"/>
        </w:rPr>
        <w:t>Analytics</w:t>
      </w:r>
      <w:proofErr w:type="spellEnd"/>
      <w:r w:rsidR="00427B36">
        <w:rPr>
          <w:lang w:val="mk-MK"/>
        </w:rPr>
        <w:t xml:space="preserve">, </w:t>
      </w:r>
      <w:r w:rsidR="00427B36" w:rsidRPr="00E807E0">
        <w:rPr>
          <w:lang w:val="en-US"/>
        </w:rPr>
        <w:t xml:space="preserve">Microsoft Clarity, Bing </w:t>
      </w:r>
      <w:r w:rsidR="00427B36" w:rsidRPr="00E807E0">
        <w:rPr>
          <w:lang w:val="mk-MK"/>
        </w:rPr>
        <w:t xml:space="preserve">и </w:t>
      </w:r>
      <w:r w:rsidR="00427B36" w:rsidRPr="00E807E0">
        <w:rPr>
          <w:lang w:val="en-US"/>
        </w:rPr>
        <w:t>Facebook</w:t>
      </w:r>
      <w:r w:rsidR="00E807E0">
        <w:rPr>
          <w:lang w:val="en-US"/>
        </w:rPr>
        <w:t xml:space="preserve">. </w:t>
      </w:r>
    </w:p>
    <w:p w14:paraId="2468CA15" w14:textId="353CB423" w:rsidR="00686935" w:rsidRDefault="00686935" w:rsidP="00686935">
      <w:pPr>
        <w:jc w:val="both"/>
        <w:rPr>
          <w:b/>
          <w:bCs/>
          <w:lang w:val="mk-MK"/>
        </w:rPr>
      </w:pPr>
    </w:p>
    <w:p w14:paraId="7D8B1C68" w14:textId="77777777" w:rsidR="00FC36DE" w:rsidRDefault="00AD56AB" w:rsidP="00686935">
      <w:pPr>
        <w:jc w:val="both"/>
        <w:rPr>
          <w:lang w:val="mk-MK"/>
        </w:rPr>
      </w:pPr>
      <w:r w:rsidRPr="00AD56AB">
        <w:rPr>
          <w:lang w:val="mk-MK"/>
        </w:rPr>
        <w:t>Во оваа</w:t>
      </w:r>
      <w:r>
        <w:rPr>
          <w:lang w:val="mk-MK"/>
        </w:rPr>
        <w:t xml:space="preserve"> група се вбројуваат и кола</w:t>
      </w:r>
      <w:r w:rsidR="00CB1150">
        <w:rPr>
          <w:lang w:val="mk-MK"/>
        </w:rPr>
        <w:t>ч</w:t>
      </w:r>
      <w:r>
        <w:rPr>
          <w:lang w:val="mk-MK"/>
        </w:rPr>
        <w:t>ињата за перформан</w:t>
      </w:r>
      <w:r w:rsidR="00BB75AB">
        <w:rPr>
          <w:lang w:val="mk-MK"/>
        </w:rPr>
        <w:t>с</w:t>
      </w:r>
      <w:r>
        <w:rPr>
          <w:lang w:val="mk-MK"/>
        </w:rPr>
        <w:t>и кои се кори</w:t>
      </w:r>
      <w:r w:rsidR="00BB75AB">
        <w:rPr>
          <w:lang w:val="mk-MK"/>
        </w:rPr>
        <w:t>с</w:t>
      </w:r>
      <w:r>
        <w:rPr>
          <w:lang w:val="mk-MK"/>
        </w:rPr>
        <w:t>тат за разбирање и анализа на индексот на клучните перформанси на веб страната што придонесува кон подобр</w:t>
      </w:r>
      <w:r w:rsidR="00BB75AB">
        <w:rPr>
          <w:lang w:val="mk-MK"/>
        </w:rPr>
        <w:t xml:space="preserve">ување на </w:t>
      </w:r>
      <w:r>
        <w:rPr>
          <w:lang w:val="mk-MK"/>
        </w:rPr>
        <w:t>корисничко</w:t>
      </w:r>
      <w:r w:rsidR="00BB75AB">
        <w:rPr>
          <w:lang w:val="mk-MK"/>
        </w:rPr>
        <w:t>то</w:t>
      </w:r>
      <w:r>
        <w:rPr>
          <w:lang w:val="mk-MK"/>
        </w:rPr>
        <w:t xml:space="preserve"> искуство на посетителот на веб страната.</w:t>
      </w:r>
    </w:p>
    <w:p w14:paraId="5C165830" w14:textId="77777777" w:rsidR="00FC36DE" w:rsidRDefault="00FC36DE" w:rsidP="00686935">
      <w:pPr>
        <w:jc w:val="both"/>
        <w:rPr>
          <w:lang w:val="mk-MK"/>
        </w:rPr>
      </w:pPr>
    </w:p>
    <w:p w14:paraId="2D4F1AD0" w14:textId="7F7968EF" w:rsidR="00FC36DE" w:rsidRPr="00FC36DE" w:rsidRDefault="00FC36DE" w:rsidP="00686935">
      <w:pPr>
        <w:jc w:val="both"/>
        <w:rPr>
          <w:b/>
          <w:bCs/>
          <w:lang w:val="mk-MK"/>
        </w:rPr>
      </w:pPr>
      <w:r w:rsidRPr="00FC36DE">
        <w:rPr>
          <w:b/>
          <w:bCs/>
          <w:lang w:val="mk-MK"/>
        </w:rPr>
        <w:t>Рекламни колачиња</w:t>
      </w:r>
    </w:p>
    <w:p w14:paraId="5582F361" w14:textId="7878EFD4" w:rsidR="00FC36DE" w:rsidRDefault="00FC36DE" w:rsidP="00686935">
      <w:pPr>
        <w:jc w:val="both"/>
        <w:rPr>
          <w:lang w:val="mk-MK"/>
        </w:rPr>
      </w:pPr>
      <w:r w:rsidRPr="00FC36DE">
        <w:t>Рекламните колачиња</w:t>
      </w:r>
      <w:r>
        <w:rPr>
          <w:lang w:val="mk-MK"/>
        </w:rPr>
        <w:t xml:space="preserve"> </w:t>
      </w:r>
      <w:r w:rsidRPr="00FC36DE">
        <w:t>се користат</w:t>
      </w:r>
      <w:r>
        <w:rPr>
          <w:lang w:val="mk-MK"/>
        </w:rPr>
        <w:t xml:space="preserve"> за </w:t>
      </w:r>
      <w:r w:rsidRPr="00FC36DE">
        <w:t>прикажување на персонализирани реклами на посетителите врз основа на страниците што претходно ги посетиле, како и за анализа на ефикасноста на рекламната кампања</w:t>
      </w:r>
      <w:r>
        <w:rPr>
          <w:lang w:val="mk-MK"/>
        </w:rPr>
        <w:t>.</w:t>
      </w:r>
    </w:p>
    <w:p w14:paraId="4703A80C" w14:textId="22348FF2" w:rsidR="00AD56AB" w:rsidRPr="00FC36DE" w:rsidRDefault="00AD56AB" w:rsidP="00686935">
      <w:pPr>
        <w:jc w:val="both"/>
        <w:rPr>
          <w:lang w:val="en-US"/>
        </w:rPr>
      </w:pPr>
      <w:r w:rsidRPr="00FC36DE">
        <w:rPr>
          <w:lang w:val="mk-MK"/>
        </w:rPr>
        <w:t xml:space="preserve"> </w:t>
      </w:r>
    </w:p>
    <w:p w14:paraId="631D5062" w14:textId="77777777" w:rsidR="00686935" w:rsidRPr="00686935" w:rsidRDefault="00686935" w:rsidP="00686935">
      <w:pPr>
        <w:jc w:val="both"/>
        <w:rPr>
          <w:lang w:val="mk-MK"/>
        </w:rPr>
      </w:pPr>
      <w:r w:rsidRPr="00686935">
        <w:rPr>
          <w:b/>
          <w:bCs/>
          <w:lang w:val="mk-MK"/>
        </w:rPr>
        <w:t> </w:t>
      </w:r>
    </w:p>
    <w:p w14:paraId="76A1A7C0" w14:textId="77777777" w:rsidR="00686935" w:rsidRPr="00686935" w:rsidRDefault="00686935" w:rsidP="00686935">
      <w:pPr>
        <w:jc w:val="both"/>
        <w:rPr>
          <w:lang w:val="mk-MK"/>
        </w:rPr>
      </w:pPr>
      <w:r w:rsidRPr="00686935">
        <w:rPr>
          <w:b/>
          <w:bCs/>
          <w:lang w:val="mk-MK"/>
        </w:rPr>
        <w:lastRenderedPageBreak/>
        <w:t>Како да ги избришете или контролирате колачињата?</w:t>
      </w:r>
    </w:p>
    <w:p w14:paraId="32AD5D06" w14:textId="77777777" w:rsidR="00686935" w:rsidRPr="00686935" w:rsidRDefault="00686935" w:rsidP="00686935">
      <w:pPr>
        <w:jc w:val="both"/>
        <w:rPr>
          <w:lang w:val="mk-MK"/>
        </w:rPr>
      </w:pPr>
      <w:r w:rsidRPr="00686935">
        <w:rPr>
          <w:lang w:val="mk-MK"/>
        </w:rPr>
        <w:t>Информациите поврзани со колачињата, како и нивното прифаќање (освен неопходните) не е потребно за работа на веб-страницата, но истите секако би Ви овозможиле подобро искуство во пребарувањето. Имено, и покрај тоа што овие колачиња ни помагаат да ја подобриме нашата страница и да го подобриме Вашето искуство со тоа, ние нема да поставуваме незадолжителни колачиња освен ако Вие тоа го овозможите. Притоа, Вие може да ја повлечете Вашата согласност за незадолжителните колачиња во секое време и да управувате со Вашата определба за колачињата со кликнување на копчето „нагодувања“. Доколку сакате, можете и да ги избришете или блокирате, но во тој случај е можно одредени особености на нашата веб-страница да не работат целосно.</w:t>
      </w:r>
    </w:p>
    <w:p w14:paraId="3FD674CA" w14:textId="77777777" w:rsidR="00686935" w:rsidRPr="00686935" w:rsidRDefault="00686935" w:rsidP="00686935">
      <w:pPr>
        <w:jc w:val="both"/>
        <w:rPr>
          <w:lang w:val="mk-MK"/>
        </w:rPr>
      </w:pPr>
      <w:r w:rsidRPr="00686935">
        <w:rPr>
          <w:lang w:val="mk-MK"/>
        </w:rPr>
        <w:t>  </w:t>
      </w:r>
    </w:p>
    <w:p w14:paraId="214B3969" w14:textId="77777777" w:rsidR="00686935" w:rsidRPr="00686935" w:rsidRDefault="00686935" w:rsidP="00686935">
      <w:pPr>
        <w:jc w:val="both"/>
        <w:rPr>
          <w:lang w:val="mk-MK"/>
        </w:rPr>
      </w:pPr>
      <w:r w:rsidRPr="00686935">
        <w:rPr>
          <w:lang w:val="mk-MK"/>
        </w:rPr>
        <w:t>На Вашиот уред можете да ги нагодите поголемиот дел од пребарувачите во однос на колачињата, вклучувајќи и нивно блокирање, но во таков случај ќе биде потребно да ги нагодите Вашите определби секој пат кога ќе ја посетите нашата веб-страница.</w:t>
      </w:r>
    </w:p>
    <w:p w14:paraId="5DE62452" w14:textId="77777777" w:rsidR="00686935" w:rsidRPr="00686935" w:rsidRDefault="00686935" w:rsidP="00686935">
      <w:pPr>
        <w:jc w:val="both"/>
        <w:rPr>
          <w:lang w:val="mk-MK"/>
        </w:rPr>
      </w:pPr>
      <w:r w:rsidRPr="00686935">
        <w:rPr>
          <w:lang w:val="mk-MK"/>
        </w:rPr>
        <w:t>Нагодувањето на колачињата може да го направите со кликнување на копчето „нагодувања“.</w:t>
      </w:r>
    </w:p>
    <w:p w14:paraId="610C39F3" w14:textId="77777777" w:rsidR="00686935" w:rsidRPr="00686935" w:rsidRDefault="00686935" w:rsidP="00686935">
      <w:pPr>
        <w:jc w:val="both"/>
        <w:rPr>
          <w:lang w:val="mk-MK"/>
        </w:rPr>
      </w:pPr>
      <w:r w:rsidRPr="00686935">
        <w:rPr>
          <w:lang w:val="mk-MK"/>
        </w:rPr>
        <w:t>Со кликање на копчето „Не благодарам, само неопходни колачиња“, се оневозможуваат сите, освен неопходните колачиња кои секогаш остануваат активни бидејќи без нив веб-страницата не може правилно да функционира.</w:t>
      </w:r>
    </w:p>
    <w:p w14:paraId="2D180927" w14:textId="77777777" w:rsidR="00686935" w:rsidRPr="00686935" w:rsidRDefault="00686935" w:rsidP="00686935">
      <w:pPr>
        <w:jc w:val="both"/>
        <w:rPr>
          <w:lang w:val="mk-MK"/>
        </w:rPr>
      </w:pPr>
      <w:r w:rsidRPr="00686935">
        <w:rPr>
          <w:lang w:val="mk-MK"/>
        </w:rPr>
        <w:t>  </w:t>
      </w:r>
    </w:p>
    <w:p w14:paraId="0E23E9E6" w14:textId="77777777" w:rsidR="00686935" w:rsidRPr="00686935" w:rsidRDefault="00686935" w:rsidP="00686935">
      <w:pPr>
        <w:jc w:val="both"/>
        <w:rPr>
          <w:lang w:val="mk-MK"/>
        </w:rPr>
      </w:pPr>
      <w:r w:rsidRPr="00686935">
        <w:rPr>
          <w:b/>
          <w:bCs/>
          <w:lang w:val="mk-MK"/>
        </w:rPr>
        <w:t>„</w:t>
      </w:r>
      <w:proofErr w:type="spellStart"/>
      <w:r w:rsidRPr="00686935">
        <w:rPr>
          <w:b/>
          <w:bCs/>
          <w:lang w:val="mk-MK"/>
        </w:rPr>
        <w:t>Do</w:t>
      </w:r>
      <w:proofErr w:type="spellEnd"/>
      <w:r w:rsidRPr="00686935">
        <w:rPr>
          <w:b/>
          <w:bCs/>
          <w:lang w:val="mk-MK"/>
        </w:rPr>
        <w:t xml:space="preserve"> </w:t>
      </w:r>
      <w:proofErr w:type="spellStart"/>
      <w:r w:rsidRPr="00686935">
        <w:rPr>
          <w:b/>
          <w:bCs/>
          <w:lang w:val="mk-MK"/>
        </w:rPr>
        <w:t>not</w:t>
      </w:r>
      <w:proofErr w:type="spellEnd"/>
      <w:r w:rsidRPr="00686935">
        <w:rPr>
          <w:b/>
          <w:bCs/>
          <w:lang w:val="mk-MK"/>
        </w:rPr>
        <w:t xml:space="preserve"> </w:t>
      </w:r>
      <w:proofErr w:type="spellStart"/>
      <w:r w:rsidRPr="00686935">
        <w:rPr>
          <w:b/>
          <w:bCs/>
          <w:lang w:val="mk-MK"/>
        </w:rPr>
        <w:t>track</w:t>
      </w:r>
      <w:proofErr w:type="spellEnd"/>
      <w:r w:rsidRPr="00686935">
        <w:rPr>
          <w:b/>
          <w:bCs/>
          <w:lang w:val="mk-MK"/>
        </w:rPr>
        <w:t xml:space="preserve"> </w:t>
      </w:r>
      <w:proofErr w:type="spellStart"/>
      <w:r w:rsidRPr="00686935">
        <w:rPr>
          <w:b/>
          <w:bCs/>
          <w:lang w:val="mk-MK"/>
        </w:rPr>
        <w:t>preferences</w:t>
      </w:r>
      <w:proofErr w:type="spellEnd"/>
      <w:r w:rsidRPr="00686935">
        <w:rPr>
          <w:b/>
          <w:bCs/>
          <w:lang w:val="mk-MK"/>
        </w:rPr>
        <w:t>“, односно „не ме следи“ определба</w:t>
      </w:r>
    </w:p>
    <w:p w14:paraId="12D0D009" w14:textId="77777777" w:rsidR="00686935" w:rsidRPr="00686935" w:rsidRDefault="00686935" w:rsidP="00686935">
      <w:pPr>
        <w:jc w:val="both"/>
        <w:rPr>
          <w:lang w:val="mk-MK"/>
        </w:rPr>
      </w:pPr>
      <w:r w:rsidRPr="00686935">
        <w:rPr>
          <w:lang w:val="mk-MK"/>
        </w:rPr>
        <w:t> </w:t>
      </w:r>
    </w:p>
    <w:p w14:paraId="6FC99493" w14:textId="77777777" w:rsidR="00686935" w:rsidRPr="00686935" w:rsidRDefault="00686935" w:rsidP="00686935">
      <w:pPr>
        <w:jc w:val="both"/>
        <w:rPr>
          <w:lang w:val="mk-MK"/>
        </w:rPr>
      </w:pPr>
      <w:r w:rsidRPr="00686935">
        <w:rPr>
          <w:lang w:val="mk-MK"/>
        </w:rPr>
        <w:t>Оваа функција Ви овозможува како посетител да не бидете следени од веб-страниците.</w:t>
      </w:r>
    </w:p>
    <w:p w14:paraId="2355CB28" w14:textId="77777777" w:rsidR="00686935" w:rsidRPr="00686935" w:rsidRDefault="00686935" w:rsidP="00686935">
      <w:pPr>
        <w:jc w:val="both"/>
        <w:rPr>
          <w:lang w:val="mk-MK"/>
        </w:rPr>
      </w:pPr>
      <w:r w:rsidRPr="00686935">
        <w:rPr>
          <w:lang w:val="mk-MK"/>
        </w:rPr>
        <w:t>Во случај кога не сакате да ги користите, или ако сте се премислите откако сте ги прифатиле колачињата, опцијата „не ме следи“ е достапна во голем број прелистувачи, вклучувајќи како на пример:</w:t>
      </w:r>
    </w:p>
    <w:p w14:paraId="2D5F8BD5" w14:textId="77777777" w:rsidR="00686935" w:rsidRPr="00686935" w:rsidRDefault="00686935" w:rsidP="00686935">
      <w:pPr>
        <w:jc w:val="both"/>
        <w:rPr>
          <w:lang w:val="mk-MK"/>
        </w:rPr>
      </w:pPr>
      <w:r w:rsidRPr="00686935">
        <w:rPr>
          <w:lang w:val="mk-MK"/>
        </w:rPr>
        <w:t>-       </w:t>
      </w:r>
      <w:proofErr w:type="spellStart"/>
      <w:r w:rsidRPr="00686935">
        <w:rPr>
          <w:lang w:val="mk-MK"/>
        </w:rPr>
        <w:fldChar w:fldCharType="begin"/>
      </w:r>
      <w:r w:rsidRPr="00686935">
        <w:rPr>
          <w:lang w:val="mk-MK"/>
        </w:rPr>
        <w:instrText>HYPERLINK "https://support.google.com/chrome/answer/114836?hl=en&amp;ref_topic=3421433"</w:instrText>
      </w:r>
      <w:r w:rsidRPr="00686935">
        <w:rPr>
          <w:lang w:val="mk-MK"/>
        </w:rPr>
      </w:r>
      <w:r w:rsidRPr="00686935">
        <w:rPr>
          <w:lang w:val="mk-MK"/>
        </w:rPr>
        <w:fldChar w:fldCharType="separate"/>
      </w:r>
      <w:r w:rsidRPr="00686935">
        <w:rPr>
          <w:rStyle w:val="Hyperlink"/>
          <w:lang w:val="mk-MK"/>
        </w:rPr>
        <w:t>Chrome</w:t>
      </w:r>
      <w:proofErr w:type="spellEnd"/>
      <w:r w:rsidRPr="00686935">
        <w:rPr>
          <w:lang w:val="mk-MK"/>
        </w:rPr>
        <w:fldChar w:fldCharType="end"/>
      </w:r>
    </w:p>
    <w:p w14:paraId="45843D1A" w14:textId="77777777" w:rsidR="00686935" w:rsidRPr="00686935" w:rsidRDefault="00686935" w:rsidP="00686935">
      <w:pPr>
        <w:jc w:val="both"/>
        <w:rPr>
          <w:lang w:val="mk-MK"/>
        </w:rPr>
      </w:pPr>
      <w:r w:rsidRPr="00686935">
        <w:rPr>
          <w:lang w:val="mk-MK"/>
        </w:rPr>
        <w:t>-       </w:t>
      </w:r>
      <w:proofErr w:type="spellStart"/>
      <w:r w:rsidRPr="00686935">
        <w:rPr>
          <w:lang w:val="mk-MK"/>
        </w:rPr>
        <w:fldChar w:fldCharType="begin"/>
      </w:r>
      <w:r w:rsidRPr="00686935">
        <w:rPr>
          <w:lang w:val="mk-MK"/>
        </w:rPr>
        <w:instrText>HYPERLINK "https://support.microsoft.com/en-us/windows/use-do-not-track-in-internet-explorer-11-ad61fa73-d533-ce96-3f64-2aa3a332e792"</w:instrText>
      </w:r>
      <w:r w:rsidRPr="00686935">
        <w:rPr>
          <w:lang w:val="mk-MK"/>
        </w:rPr>
      </w:r>
      <w:r w:rsidRPr="00686935">
        <w:rPr>
          <w:lang w:val="mk-MK"/>
        </w:rPr>
        <w:fldChar w:fldCharType="separate"/>
      </w:r>
      <w:r w:rsidRPr="00686935">
        <w:rPr>
          <w:rStyle w:val="Hyperlink"/>
          <w:lang w:val="mk-MK"/>
        </w:rPr>
        <w:t>Internet</w:t>
      </w:r>
      <w:proofErr w:type="spellEnd"/>
      <w:r w:rsidRPr="00686935">
        <w:rPr>
          <w:rStyle w:val="Hyperlink"/>
          <w:lang w:val="mk-MK"/>
        </w:rPr>
        <w:t xml:space="preserve"> Explorer</w:t>
      </w:r>
      <w:r w:rsidRPr="00686935">
        <w:rPr>
          <w:lang w:val="mk-MK"/>
        </w:rPr>
        <w:fldChar w:fldCharType="end"/>
      </w:r>
    </w:p>
    <w:p w14:paraId="7D28D64C" w14:textId="77777777" w:rsidR="00686935" w:rsidRPr="00686935" w:rsidRDefault="00686935" w:rsidP="00686935">
      <w:pPr>
        <w:jc w:val="both"/>
        <w:rPr>
          <w:lang w:val="mk-MK"/>
        </w:rPr>
      </w:pPr>
      <w:r w:rsidRPr="00686935">
        <w:rPr>
          <w:lang w:val="mk-MK"/>
        </w:rPr>
        <w:t>-       </w:t>
      </w:r>
      <w:proofErr w:type="spellStart"/>
      <w:r w:rsidRPr="00686935">
        <w:rPr>
          <w:lang w:val="mk-MK"/>
        </w:rPr>
        <w:fldChar w:fldCharType="begin"/>
      </w:r>
      <w:r w:rsidRPr="00686935">
        <w:rPr>
          <w:lang w:val="mk-MK"/>
        </w:rPr>
        <w:instrText>HYPERLINK "https://support.mozilla.org/en-US/kb/how-do-i-turn-do-not-track-feature"</w:instrText>
      </w:r>
      <w:r w:rsidRPr="00686935">
        <w:rPr>
          <w:lang w:val="mk-MK"/>
        </w:rPr>
      </w:r>
      <w:r w:rsidRPr="00686935">
        <w:rPr>
          <w:lang w:val="mk-MK"/>
        </w:rPr>
        <w:fldChar w:fldCharType="separate"/>
      </w:r>
      <w:r w:rsidRPr="00686935">
        <w:rPr>
          <w:rStyle w:val="Hyperlink"/>
          <w:lang w:val="mk-MK"/>
        </w:rPr>
        <w:t>Firefox</w:t>
      </w:r>
      <w:proofErr w:type="spellEnd"/>
      <w:r w:rsidRPr="00686935">
        <w:rPr>
          <w:lang w:val="mk-MK"/>
        </w:rPr>
        <w:fldChar w:fldCharType="end"/>
      </w:r>
    </w:p>
    <w:p w14:paraId="22B2293B" w14:textId="77777777" w:rsidR="00686935" w:rsidRPr="00686935" w:rsidRDefault="00686935" w:rsidP="00686935">
      <w:pPr>
        <w:jc w:val="both"/>
        <w:rPr>
          <w:lang w:val="mk-MK"/>
        </w:rPr>
      </w:pPr>
      <w:r w:rsidRPr="00686935">
        <w:rPr>
          <w:lang w:val="mk-MK"/>
        </w:rPr>
        <w:t>-       </w:t>
      </w:r>
      <w:proofErr w:type="spellStart"/>
      <w:r w:rsidRPr="00686935">
        <w:rPr>
          <w:lang w:val="mk-MK"/>
        </w:rPr>
        <w:fldChar w:fldCharType="begin"/>
      </w:r>
      <w:r w:rsidRPr="00686935">
        <w:rPr>
          <w:lang w:val="mk-MK"/>
        </w:rPr>
        <w:instrText>HYPERLINK "https://help.apple.com/safari/mac/9.0/" \l "/sfri40732"</w:instrText>
      </w:r>
      <w:r w:rsidRPr="00686935">
        <w:rPr>
          <w:lang w:val="mk-MK"/>
        </w:rPr>
      </w:r>
      <w:r w:rsidRPr="00686935">
        <w:rPr>
          <w:lang w:val="mk-MK"/>
        </w:rPr>
        <w:fldChar w:fldCharType="separate"/>
      </w:r>
      <w:r w:rsidRPr="00686935">
        <w:rPr>
          <w:rStyle w:val="Hyperlink"/>
          <w:lang w:val="mk-MK"/>
        </w:rPr>
        <w:t>Safari</w:t>
      </w:r>
      <w:proofErr w:type="spellEnd"/>
      <w:r w:rsidRPr="00686935">
        <w:rPr>
          <w:lang w:val="mk-MK"/>
        </w:rPr>
        <w:fldChar w:fldCharType="end"/>
      </w:r>
    </w:p>
    <w:p w14:paraId="27E48D95" w14:textId="77777777" w:rsidR="00686935" w:rsidRPr="00686935" w:rsidRDefault="00686935" w:rsidP="00686935">
      <w:pPr>
        <w:jc w:val="both"/>
        <w:rPr>
          <w:lang w:val="mk-MK"/>
        </w:rPr>
      </w:pPr>
      <w:r w:rsidRPr="00686935">
        <w:rPr>
          <w:lang w:val="mk-MK"/>
        </w:rPr>
        <w:t>-       </w:t>
      </w:r>
      <w:proofErr w:type="spellStart"/>
      <w:r w:rsidRPr="00686935">
        <w:rPr>
          <w:lang w:val="mk-MK"/>
        </w:rPr>
        <w:fldChar w:fldCharType="begin"/>
      </w:r>
      <w:r w:rsidRPr="00686935">
        <w:rPr>
          <w:lang w:val="mk-MK"/>
        </w:rPr>
        <w:instrText>HYPERLINK "https://help.opera.com/en/latest/"</w:instrText>
      </w:r>
      <w:r w:rsidRPr="00686935">
        <w:rPr>
          <w:lang w:val="mk-MK"/>
        </w:rPr>
      </w:r>
      <w:r w:rsidRPr="00686935">
        <w:rPr>
          <w:lang w:val="mk-MK"/>
        </w:rPr>
        <w:fldChar w:fldCharType="separate"/>
      </w:r>
      <w:r w:rsidRPr="00686935">
        <w:rPr>
          <w:rStyle w:val="Hyperlink"/>
          <w:lang w:val="mk-MK"/>
        </w:rPr>
        <w:t>Opera</w:t>
      </w:r>
      <w:proofErr w:type="spellEnd"/>
      <w:r w:rsidRPr="00686935">
        <w:rPr>
          <w:lang w:val="mk-MK"/>
        </w:rPr>
        <w:fldChar w:fldCharType="end"/>
      </w:r>
      <w:r w:rsidRPr="00686935">
        <w:rPr>
          <w:lang w:val="mk-MK"/>
        </w:rPr>
        <w:t>     </w:t>
      </w:r>
    </w:p>
    <w:p w14:paraId="2BD3EE8F" w14:textId="1F4CEC8F" w:rsidR="00686935" w:rsidRPr="00686935" w:rsidRDefault="00686935" w:rsidP="00686935">
      <w:pPr>
        <w:jc w:val="both"/>
        <w:rPr>
          <w:lang w:val="mk-MK"/>
        </w:rPr>
      </w:pPr>
      <w:r w:rsidRPr="00686935">
        <w:rPr>
          <w:b/>
          <w:bCs/>
          <w:lang w:val="mk-MK"/>
        </w:rPr>
        <w:t>  </w:t>
      </w:r>
    </w:p>
    <w:p w14:paraId="7C739E64" w14:textId="77777777" w:rsidR="00686935" w:rsidRPr="00686935" w:rsidRDefault="00686935" w:rsidP="00686935">
      <w:pPr>
        <w:jc w:val="both"/>
        <w:rPr>
          <w:lang w:val="mk-MK"/>
        </w:rPr>
      </w:pPr>
      <w:r w:rsidRPr="00686935">
        <w:rPr>
          <w:b/>
          <w:bCs/>
          <w:lang w:val="mk-MK"/>
        </w:rPr>
        <w:t>Промена на Политиката за колачиња</w:t>
      </w:r>
    </w:p>
    <w:p w14:paraId="7A90563D" w14:textId="77777777" w:rsidR="00686935" w:rsidRPr="00686935" w:rsidRDefault="00686935" w:rsidP="00686935">
      <w:pPr>
        <w:jc w:val="both"/>
        <w:rPr>
          <w:lang w:val="mk-MK"/>
        </w:rPr>
      </w:pPr>
      <w:r w:rsidRPr="00686935">
        <w:rPr>
          <w:lang w:val="mk-MK"/>
        </w:rPr>
        <w:t> </w:t>
      </w:r>
    </w:p>
    <w:p w14:paraId="0E49625E" w14:textId="77777777" w:rsidR="00686935" w:rsidRPr="00686935" w:rsidRDefault="00686935" w:rsidP="00686935">
      <w:pPr>
        <w:jc w:val="both"/>
        <w:rPr>
          <w:lang w:val="mk-MK"/>
        </w:rPr>
      </w:pPr>
      <w:r w:rsidRPr="00686935">
        <w:rPr>
          <w:lang w:val="mk-MK"/>
        </w:rPr>
        <w:t>Политиката за колачиња редовно ќе се менува и дополнува соодветно на настанатите промени и нашите активности согласно закон.</w:t>
      </w:r>
    </w:p>
    <w:p w14:paraId="47CC7773" w14:textId="77777777" w:rsidR="009222FB" w:rsidRPr="000B71E2" w:rsidRDefault="009222FB" w:rsidP="00686935">
      <w:pPr>
        <w:jc w:val="both"/>
      </w:pPr>
    </w:p>
    <w:sectPr w:rsidR="009222FB" w:rsidRPr="000B71E2" w:rsidSect="0011100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0C3F" w14:textId="77777777" w:rsidR="00377979" w:rsidRDefault="00377979">
      <w:r>
        <w:separator/>
      </w:r>
    </w:p>
  </w:endnote>
  <w:endnote w:type="continuationSeparator" w:id="0">
    <w:p w14:paraId="785A8A4F" w14:textId="77777777" w:rsidR="00377979" w:rsidRDefault="0037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62D6" w14:textId="77777777" w:rsidR="002F2A71" w:rsidRDefault="002F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DE7D" w14:textId="77777777" w:rsidR="002F2A71" w:rsidRDefault="002F2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8E80" w14:textId="77777777" w:rsidR="002F2A71" w:rsidRDefault="002F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1A247" w14:textId="77777777" w:rsidR="00377979" w:rsidRDefault="00377979">
      <w:r>
        <w:separator/>
      </w:r>
    </w:p>
  </w:footnote>
  <w:footnote w:type="continuationSeparator" w:id="0">
    <w:p w14:paraId="73E99EE7" w14:textId="77777777" w:rsidR="00377979" w:rsidRDefault="0037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7D859" w14:textId="77777777" w:rsidR="002F2A71" w:rsidRDefault="002F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72B1" w14:textId="77777777" w:rsidR="002F2A71" w:rsidRPr="00EC0A5F" w:rsidRDefault="002F2A71">
    <w:pPr>
      <w:pStyle w:val="Header"/>
      <w:rPr>
        <w:rFont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E560" w14:textId="77777777" w:rsidR="002F2A71" w:rsidRDefault="002F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984C6B"/>
    <w:multiLevelType w:val="multilevel"/>
    <w:tmpl w:val="D21E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3006D"/>
    <w:multiLevelType w:val="hybridMultilevel"/>
    <w:tmpl w:val="F15E430E"/>
    <w:lvl w:ilvl="0" w:tplc="334E81FE">
      <w:start w:val="1"/>
      <w:numFmt w:val="decimal"/>
      <w:pStyle w:val="stevilc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8627092"/>
    <w:multiLevelType w:val="hybridMultilevel"/>
    <w:tmpl w:val="9C087F9A"/>
    <w:lvl w:ilvl="0" w:tplc="2220B23E">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B5A5588"/>
    <w:multiLevelType w:val="multilevel"/>
    <w:tmpl w:val="376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12507089">
    <w:abstractNumId w:val="0"/>
  </w:num>
  <w:num w:numId="2" w16cid:durableId="2077589168">
    <w:abstractNumId w:val="1"/>
  </w:num>
  <w:num w:numId="3" w16cid:durableId="175656625">
    <w:abstractNumId w:val="6"/>
  </w:num>
  <w:num w:numId="4" w16cid:durableId="1920285101">
    <w:abstractNumId w:val="8"/>
  </w:num>
  <w:num w:numId="5" w16cid:durableId="1211763500">
    <w:abstractNumId w:val="2"/>
  </w:num>
  <w:num w:numId="6" w16cid:durableId="1067534513">
    <w:abstractNumId w:val="0"/>
  </w:num>
  <w:num w:numId="7" w16cid:durableId="1842114837">
    <w:abstractNumId w:val="1"/>
  </w:num>
  <w:num w:numId="8" w16cid:durableId="980114375">
    <w:abstractNumId w:val="6"/>
  </w:num>
  <w:num w:numId="9" w16cid:durableId="1643537720">
    <w:abstractNumId w:val="8"/>
  </w:num>
  <w:num w:numId="10" w16cid:durableId="355387">
    <w:abstractNumId w:val="2"/>
  </w:num>
  <w:num w:numId="11" w16cid:durableId="1527987960">
    <w:abstractNumId w:val="4"/>
  </w:num>
  <w:num w:numId="12" w16cid:durableId="1328436933">
    <w:abstractNumId w:val="7"/>
  </w:num>
  <w:num w:numId="13" w16cid:durableId="286014231">
    <w:abstractNumId w:val="5"/>
  </w:num>
  <w:num w:numId="14" w16cid:durableId="53766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7C"/>
    <w:rsid w:val="0000203E"/>
    <w:rsid w:val="000044B8"/>
    <w:rsid w:val="00026411"/>
    <w:rsid w:val="00035BF1"/>
    <w:rsid w:val="00041EFB"/>
    <w:rsid w:val="00051980"/>
    <w:rsid w:val="00061C45"/>
    <w:rsid w:val="00080835"/>
    <w:rsid w:val="000B5251"/>
    <w:rsid w:val="000B71E2"/>
    <w:rsid w:val="000B7D18"/>
    <w:rsid w:val="000D6914"/>
    <w:rsid w:val="000F57FB"/>
    <w:rsid w:val="00100EA0"/>
    <w:rsid w:val="00100F46"/>
    <w:rsid w:val="00104EB8"/>
    <w:rsid w:val="00111004"/>
    <w:rsid w:val="00133121"/>
    <w:rsid w:val="001336A3"/>
    <w:rsid w:val="00134784"/>
    <w:rsid w:val="001448C3"/>
    <w:rsid w:val="00144EBF"/>
    <w:rsid w:val="001450C6"/>
    <w:rsid w:val="001561D5"/>
    <w:rsid w:val="0016336A"/>
    <w:rsid w:val="00165853"/>
    <w:rsid w:val="0017153F"/>
    <w:rsid w:val="00182143"/>
    <w:rsid w:val="00182B43"/>
    <w:rsid w:val="001A066F"/>
    <w:rsid w:val="001B0301"/>
    <w:rsid w:val="001B1F12"/>
    <w:rsid w:val="001C0C5E"/>
    <w:rsid w:val="001C1A23"/>
    <w:rsid w:val="001C5DB5"/>
    <w:rsid w:val="001D7779"/>
    <w:rsid w:val="001E26B5"/>
    <w:rsid w:val="001E3D6A"/>
    <w:rsid w:val="001F55E9"/>
    <w:rsid w:val="002033E6"/>
    <w:rsid w:val="002232BF"/>
    <w:rsid w:val="00233996"/>
    <w:rsid w:val="002344E2"/>
    <w:rsid w:val="002428EC"/>
    <w:rsid w:val="00245384"/>
    <w:rsid w:val="00250FE8"/>
    <w:rsid w:val="002548A7"/>
    <w:rsid w:val="00256B50"/>
    <w:rsid w:val="00287CC4"/>
    <w:rsid w:val="002A2A96"/>
    <w:rsid w:val="002A6DC1"/>
    <w:rsid w:val="002B043E"/>
    <w:rsid w:val="002C093F"/>
    <w:rsid w:val="002C12D8"/>
    <w:rsid w:val="002C6D84"/>
    <w:rsid w:val="002F2A71"/>
    <w:rsid w:val="00312ADE"/>
    <w:rsid w:val="00325B97"/>
    <w:rsid w:val="003275F6"/>
    <w:rsid w:val="0034020D"/>
    <w:rsid w:val="00341240"/>
    <w:rsid w:val="00347AE8"/>
    <w:rsid w:val="00352083"/>
    <w:rsid w:val="003551A6"/>
    <w:rsid w:val="0036183E"/>
    <w:rsid w:val="00366F2F"/>
    <w:rsid w:val="00377979"/>
    <w:rsid w:val="003809E1"/>
    <w:rsid w:val="003D026C"/>
    <w:rsid w:val="003E7D66"/>
    <w:rsid w:val="003F4583"/>
    <w:rsid w:val="003F7B45"/>
    <w:rsid w:val="00402467"/>
    <w:rsid w:val="00405ABD"/>
    <w:rsid w:val="00405DF3"/>
    <w:rsid w:val="00413C80"/>
    <w:rsid w:val="00427B36"/>
    <w:rsid w:val="0044070B"/>
    <w:rsid w:val="0044595A"/>
    <w:rsid w:val="004465B9"/>
    <w:rsid w:val="00456BDF"/>
    <w:rsid w:val="00460AEB"/>
    <w:rsid w:val="004661F2"/>
    <w:rsid w:val="00484103"/>
    <w:rsid w:val="00485FD1"/>
    <w:rsid w:val="00486F1A"/>
    <w:rsid w:val="004902FE"/>
    <w:rsid w:val="004908F1"/>
    <w:rsid w:val="00491A71"/>
    <w:rsid w:val="00494AB1"/>
    <w:rsid w:val="00497162"/>
    <w:rsid w:val="004A4D3A"/>
    <w:rsid w:val="004C53A5"/>
    <w:rsid w:val="004D0D44"/>
    <w:rsid w:val="004D1CC0"/>
    <w:rsid w:val="004D428E"/>
    <w:rsid w:val="004E40A2"/>
    <w:rsid w:val="004E4493"/>
    <w:rsid w:val="004F1867"/>
    <w:rsid w:val="004F2909"/>
    <w:rsid w:val="00505D9E"/>
    <w:rsid w:val="00512A14"/>
    <w:rsid w:val="00514C12"/>
    <w:rsid w:val="00517851"/>
    <w:rsid w:val="00532A5D"/>
    <w:rsid w:val="00541A9E"/>
    <w:rsid w:val="00547106"/>
    <w:rsid w:val="0055687D"/>
    <w:rsid w:val="00557CC1"/>
    <w:rsid w:val="0056315B"/>
    <w:rsid w:val="00573401"/>
    <w:rsid w:val="005761F8"/>
    <w:rsid w:val="005B0149"/>
    <w:rsid w:val="005C2A0C"/>
    <w:rsid w:val="005C7635"/>
    <w:rsid w:val="005D2C9D"/>
    <w:rsid w:val="005E601A"/>
    <w:rsid w:val="00604C21"/>
    <w:rsid w:val="00610A53"/>
    <w:rsid w:val="00621B02"/>
    <w:rsid w:val="0062305C"/>
    <w:rsid w:val="006302FF"/>
    <w:rsid w:val="00630E8C"/>
    <w:rsid w:val="00633D14"/>
    <w:rsid w:val="006358D7"/>
    <w:rsid w:val="00653737"/>
    <w:rsid w:val="006705E9"/>
    <w:rsid w:val="0067572D"/>
    <w:rsid w:val="00677138"/>
    <w:rsid w:val="00686935"/>
    <w:rsid w:val="006916AB"/>
    <w:rsid w:val="00695DE0"/>
    <w:rsid w:val="006A6CCE"/>
    <w:rsid w:val="006B05B4"/>
    <w:rsid w:val="006F0F89"/>
    <w:rsid w:val="006F1BE2"/>
    <w:rsid w:val="006F3709"/>
    <w:rsid w:val="00711534"/>
    <w:rsid w:val="00711A88"/>
    <w:rsid w:val="007203F0"/>
    <w:rsid w:val="00725FB7"/>
    <w:rsid w:val="00730AB1"/>
    <w:rsid w:val="00744F21"/>
    <w:rsid w:val="00750746"/>
    <w:rsid w:val="00757B30"/>
    <w:rsid w:val="00777EC8"/>
    <w:rsid w:val="007805F6"/>
    <w:rsid w:val="00782849"/>
    <w:rsid w:val="00785797"/>
    <w:rsid w:val="007859DC"/>
    <w:rsid w:val="007A332F"/>
    <w:rsid w:val="007A4211"/>
    <w:rsid w:val="007A7E71"/>
    <w:rsid w:val="007B77C0"/>
    <w:rsid w:val="007C5845"/>
    <w:rsid w:val="007D2156"/>
    <w:rsid w:val="007D70EB"/>
    <w:rsid w:val="007E0B4C"/>
    <w:rsid w:val="007E3298"/>
    <w:rsid w:val="007E6523"/>
    <w:rsid w:val="007F465F"/>
    <w:rsid w:val="008110EA"/>
    <w:rsid w:val="008234D3"/>
    <w:rsid w:val="0083279D"/>
    <w:rsid w:val="00833C3A"/>
    <w:rsid w:val="0084266E"/>
    <w:rsid w:val="008576CF"/>
    <w:rsid w:val="0086403E"/>
    <w:rsid w:val="008663A2"/>
    <w:rsid w:val="00870955"/>
    <w:rsid w:val="00877812"/>
    <w:rsid w:val="008809BA"/>
    <w:rsid w:val="00881FE9"/>
    <w:rsid w:val="008831B0"/>
    <w:rsid w:val="00885CA4"/>
    <w:rsid w:val="00886408"/>
    <w:rsid w:val="00886B43"/>
    <w:rsid w:val="00892956"/>
    <w:rsid w:val="00892A75"/>
    <w:rsid w:val="008A1D32"/>
    <w:rsid w:val="008B047C"/>
    <w:rsid w:val="008B2284"/>
    <w:rsid w:val="008C198B"/>
    <w:rsid w:val="008C6009"/>
    <w:rsid w:val="008D2E03"/>
    <w:rsid w:val="008F2BC9"/>
    <w:rsid w:val="009165B4"/>
    <w:rsid w:val="009222FB"/>
    <w:rsid w:val="009405FE"/>
    <w:rsid w:val="00942138"/>
    <w:rsid w:val="009432EA"/>
    <w:rsid w:val="0095503A"/>
    <w:rsid w:val="0097242A"/>
    <w:rsid w:val="009817C2"/>
    <w:rsid w:val="00986F71"/>
    <w:rsid w:val="009B4D5C"/>
    <w:rsid w:val="009D2733"/>
    <w:rsid w:val="009E3BDD"/>
    <w:rsid w:val="00A251AD"/>
    <w:rsid w:val="00A30E88"/>
    <w:rsid w:val="00A445BE"/>
    <w:rsid w:val="00A76A9A"/>
    <w:rsid w:val="00AA2F68"/>
    <w:rsid w:val="00AA4B8B"/>
    <w:rsid w:val="00AC5256"/>
    <w:rsid w:val="00AC5573"/>
    <w:rsid w:val="00AD1F31"/>
    <w:rsid w:val="00AD44D4"/>
    <w:rsid w:val="00AD56AB"/>
    <w:rsid w:val="00AE2943"/>
    <w:rsid w:val="00AF76E1"/>
    <w:rsid w:val="00B119CE"/>
    <w:rsid w:val="00B1728A"/>
    <w:rsid w:val="00B27874"/>
    <w:rsid w:val="00B35F45"/>
    <w:rsid w:val="00B37E97"/>
    <w:rsid w:val="00B47CBD"/>
    <w:rsid w:val="00B50479"/>
    <w:rsid w:val="00B80FD3"/>
    <w:rsid w:val="00B83302"/>
    <w:rsid w:val="00B84F04"/>
    <w:rsid w:val="00B9018B"/>
    <w:rsid w:val="00B92D6D"/>
    <w:rsid w:val="00BA001E"/>
    <w:rsid w:val="00BA3A1D"/>
    <w:rsid w:val="00BB5B14"/>
    <w:rsid w:val="00BB75AB"/>
    <w:rsid w:val="00BC5AF8"/>
    <w:rsid w:val="00BD437E"/>
    <w:rsid w:val="00BE13C3"/>
    <w:rsid w:val="00C31142"/>
    <w:rsid w:val="00C365C3"/>
    <w:rsid w:val="00C3758C"/>
    <w:rsid w:val="00C44E9D"/>
    <w:rsid w:val="00C503E3"/>
    <w:rsid w:val="00C71305"/>
    <w:rsid w:val="00C719A0"/>
    <w:rsid w:val="00C93ACC"/>
    <w:rsid w:val="00C942CD"/>
    <w:rsid w:val="00CA0DAF"/>
    <w:rsid w:val="00CB1150"/>
    <w:rsid w:val="00CD4E33"/>
    <w:rsid w:val="00CF2746"/>
    <w:rsid w:val="00D40678"/>
    <w:rsid w:val="00D44B18"/>
    <w:rsid w:val="00D56A99"/>
    <w:rsid w:val="00D619FA"/>
    <w:rsid w:val="00D67A73"/>
    <w:rsid w:val="00D7540C"/>
    <w:rsid w:val="00D767EE"/>
    <w:rsid w:val="00D7774C"/>
    <w:rsid w:val="00D84858"/>
    <w:rsid w:val="00D9426D"/>
    <w:rsid w:val="00DA6C27"/>
    <w:rsid w:val="00DB0C3C"/>
    <w:rsid w:val="00DB416F"/>
    <w:rsid w:val="00DB7B3A"/>
    <w:rsid w:val="00DD2286"/>
    <w:rsid w:val="00DD329D"/>
    <w:rsid w:val="00DD7AAF"/>
    <w:rsid w:val="00DF42BF"/>
    <w:rsid w:val="00E0775D"/>
    <w:rsid w:val="00E24476"/>
    <w:rsid w:val="00E3044A"/>
    <w:rsid w:val="00E43ED3"/>
    <w:rsid w:val="00E807E0"/>
    <w:rsid w:val="00E92A2D"/>
    <w:rsid w:val="00E93003"/>
    <w:rsid w:val="00E97C8A"/>
    <w:rsid w:val="00EA41D9"/>
    <w:rsid w:val="00EB15B2"/>
    <w:rsid w:val="00EC0A5F"/>
    <w:rsid w:val="00F00197"/>
    <w:rsid w:val="00F073AF"/>
    <w:rsid w:val="00F130B8"/>
    <w:rsid w:val="00F201B8"/>
    <w:rsid w:val="00F2139B"/>
    <w:rsid w:val="00F2172C"/>
    <w:rsid w:val="00F24F65"/>
    <w:rsid w:val="00F25D1B"/>
    <w:rsid w:val="00F3155A"/>
    <w:rsid w:val="00F31940"/>
    <w:rsid w:val="00F35F5F"/>
    <w:rsid w:val="00F373E4"/>
    <w:rsid w:val="00F41BD5"/>
    <w:rsid w:val="00F50E4D"/>
    <w:rsid w:val="00F55D2D"/>
    <w:rsid w:val="00F73C05"/>
    <w:rsid w:val="00F74614"/>
    <w:rsid w:val="00F84873"/>
    <w:rsid w:val="00F94FE9"/>
    <w:rsid w:val="00F9735C"/>
    <w:rsid w:val="00FA05F2"/>
    <w:rsid w:val="00FA575D"/>
    <w:rsid w:val="00FA594B"/>
    <w:rsid w:val="00FB049B"/>
    <w:rsid w:val="00FC36DE"/>
    <w:rsid w:val="00FC77E2"/>
    <w:rsid w:val="00FF7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A795B"/>
  <w15:chartTrackingRefBased/>
  <w15:docId w15:val="{A32144A6-A09B-48F5-AE5B-455B905C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94B"/>
    <w:rPr>
      <w:rFonts w:ascii="Arial" w:hAnsi="Arial"/>
      <w:lang w:val="sl-SI" w:eastAsia="en-US"/>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paragraph" w:styleId="Heading4">
    <w:name w:val="heading 4"/>
    <w:basedOn w:val="Normal"/>
    <w:next w:val="Normal"/>
    <w:link w:val="Heading4Char"/>
    <w:semiHidden/>
    <w:unhideWhenUsed/>
    <w:qFormat/>
    <w:rsid w:val="008B047C"/>
    <w:pPr>
      <w:keepNext/>
      <w:keepLines/>
      <w:spacing w:before="80" w:after="40"/>
      <w:outlineLvl w:val="3"/>
    </w:pPr>
    <w:rPr>
      <w:rFonts w:asciiTheme="minorHAnsi" w:eastAsiaTheme="majorEastAsia" w:hAnsiTheme="minorHAnsi" w:cstheme="majorBidi"/>
      <w:i/>
      <w:iCs/>
      <w:color w:val="1D005D" w:themeColor="accent1" w:themeShade="BF"/>
    </w:rPr>
  </w:style>
  <w:style w:type="paragraph" w:styleId="Heading5">
    <w:name w:val="heading 5"/>
    <w:basedOn w:val="Normal"/>
    <w:next w:val="Normal"/>
    <w:link w:val="Heading5Char"/>
    <w:semiHidden/>
    <w:unhideWhenUsed/>
    <w:qFormat/>
    <w:rsid w:val="008B047C"/>
    <w:pPr>
      <w:keepNext/>
      <w:keepLines/>
      <w:spacing w:before="80" w:after="40"/>
      <w:outlineLvl w:val="4"/>
    </w:pPr>
    <w:rPr>
      <w:rFonts w:asciiTheme="minorHAnsi" w:eastAsiaTheme="majorEastAsia" w:hAnsiTheme="minorHAnsi" w:cstheme="majorBidi"/>
      <w:color w:val="1D005D" w:themeColor="accent1" w:themeShade="BF"/>
    </w:rPr>
  </w:style>
  <w:style w:type="paragraph" w:styleId="Heading6">
    <w:name w:val="heading 6"/>
    <w:basedOn w:val="Normal"/>
    <w:next w:val="Normal"/>
    <w:link w:val="Heading6Char"/>
    <w:semiHidden/>
    <w:unhideWhenUsed/>
    <w:qFormat/>
    <w:rsid w:val="008B047C"/>
    <w:pPr>
      <w:keepNext/>
      <w:keepLines/>
      <w:spacing w:before="40"/>
      <w:outlineLvl w:val="5"/>
    </w:pPr>
    <w:rPr>
      <w:rFonts w:asciiTheme="minorHAnsi" w:eastAsiaTheme="majorEastAsia" w:hAnsiTheme="minorHAnsi" w:cstheme="majorBidi"/>
      <w:i/>
      <w:iCs/>
      <w:color w:val="A5A5A5" w:themeColor="text1" w:themeTint="A6"/>
    </w:rPr>
  </w:style>
  <w:style w:type="paragraph" w:styleId="Heading7">
    <w:name w:val="heading 7"/>
    <w:basedOn w:val="Normal"/>
    <w:next w:val="Normal"/>
    <w:link w:val="Heading7Char"/>
    <w:semiHidden/>
    <w:unhideWhenUsed/>
    <w:qFormat/>
    <w:rsid w:val="008B047C"/>
    <w:pPr>
      <w:keepNext/>
      <w:keepLines/>
      <w:spacing w:before="40"/>
      <w:outlineLvl w:val="6"/>
    </w:pPr>
    <w:rPr>
      <w:rFonts w:asciiTheme="minorHAnsi" w:eastAsiaTheme="majorEastAsia" w:hAnsiTheme="minorHAnsi" w:cstheme="majorBidi"/>
      <w:color w:val="A5A5A5" w:themeColor="text1" w:themeTint="A6"/>
    </w:rPr>
  </w:style>
  <w:style w:type="paragraph" w:styleId="Heading8">
    <w:name w:val="heading 8"/>
    <w:basedOn w:val="Normal"/>
    <w:next w:val="Normal"/>
    <w:link w:val="Heading8Char"/>
    <w:semiHidden/>
    <w:unhideWhenUsed/>
    <w:qFormat/>
    <w:rsid w:val="008B047C"/>
    <w:pPr>
      <w:keepNext/>
      <w:keepLines/>
      <w:outlineLvl w:val="7"/>
    </w:pPr>
    <w:rPr>
      <w:rFonts w:asciiTheme="minorHAnsi" w:eastAsiaTheme="majorEastAsia" w:hAnsiTheme="minorHAnsi" w:cstheme="majorBidi"/>
      <w:i/>
      <w:iCs/>
      <w:color w:val="8A8A8A" w:themeColor="text1" w:themeTint="D8"/>
    </w:rPr>
  </w:style>
  <w:style w:type="paragraph" w:styleId="Heading9">
    <w:name w:val="heading 9"/>
    <w:basedOn w:val="Normal"/>
    <w:next w:val="Normal"/>
    <w:link w:val="Heading9Char"/>
    <w:semiHidden/>
    <w:unhideWhenUsed/>
    <w:qFormat/>
    <w:rsid w:val="008B047C"/>
    <w:pPr>
      <w:keepNext/>
      <w:keepLines/>
      <w:outlineLvl w:val="8"/>
    </w:pPr>
    <w:rPr>
      <w:rFonts w:asciiTheme="minorHAnsi" w:eastAsiaTheme="majorEastAsia" w:hAnsiTheme="minorHAnsi" w:cstheme="majorBidi"/>
      <w:color w:val="8A8A8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94B"/>
    <w:pPr>
      <w:tabs>
        <w:tab w:val="center" w:pos="4253"/>
        <w:tab w:val="right" w:pos="9072"/>
      </w:tabs>
    </w:pPr>
    <w:rPr>
      <w:sz w:val="16"/>
    </w:rPr>
  </w:style>
  <w:style w:type="paragraph" w:styleId="Footer">
    <w:name w:val="footer"/>
    <w:basedOn w:val="Normal"/>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sz w:val="24"/>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0B71E2"/>
    <w:pPr>
      <w:numPr>
        <w:numId w:val="11"/>
      </w:num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sz w:val="24"/>
    </w:rPr>
  </w:style>
  <w:style w:type="paragraph" w:styleId="TOC9">
    <w:name w:val="toc 9"/>
    <w:basedOn w:val="Normal"/>
    <w:next w:val="Normal"/>
    <w:semiHidden/>
    <w:rsid w:val="00FA594B"/>
    <w:pPr>
      <w:ind w:left="1600"/>
    </w:pPr>
  </w:style>
  <w:style w:type="paragraph" w:styleId="NoSpacing">
    <w:name w:val="No Spacing"/>
    <w:uiPriority w:val="1"/>
    <w:qFormat/>
    <w:rsid w:val="00E3044A"/>
    <w:rPr>
      <w:rFonts w:ascii="Arial" w:hAnsi="Arial"/>
      <w:lang w:val="sl-SI" w:eastAsia="en-US"/>
    </w:rPr>
  </w:style>
  <w:style w:type="character" w:customStyle="1" w:styleId="Heading4Char">
    <w:name w:val="Heading 4 Char"/>
    <w:basedOn w:val="DefaultParagraphFont"/>
    <w:link w:val="Heading4"/>
    <w:semiHidden/>
    <w:rsid w:val="008B047C"/>
    <w:rPr>
      <w:rFonts w:asciiTheme="minorHAnsi" w:eastAsiaTheme="majorEastAsia" w:hAnsiTheme="minorHAnsi" w:cstheme="majorBidi"/>
      <w:i/>
      <w:iCs/>
      <w:color w:val="1D005D" w:themeColor="accent1" w:themeShade="BF"/>
      <w:lang w:val="sl-SI" w:eastAsia="en-US"/>
    </w:rPr>
  </w:style>
  <w:style w:type="character" w:customStyle="1" w:styleId="Heading5Char">
    <w:name w:val="Heading 5 Char"/>
    <w:basedOn w:val="DefaultParagraphFont"/>
    <w:link w:val="Heading5"/>
    <w:semiHidden/>
    <w:rsid w:val="008B047C"/>
    <w:rPr>
      <w:rFonts w:asciiTheme="minorHAnsi" w:eastAsiaTheme="majorEastAsia" w:hAnsiTheme="minorHAnsi" w:cstheme="majorBidi"/>
      <w:color w:val="1D005D" w:themeColor="accent1" w:themeShade="BF"/>
      <w:lang w:val="sl-SI" w:eastAsia="en-US"/>
    </w:rPr>
  </w:style>
  <w:style w:type="character" w:customStyle="1" w:styleId="Heading6Char">
    <w:name w:val="Heading 6 Char"/>
    <w:basedOn w:val="DefaultParagraphFont"/>
    <w:link w:val="Heading6"/>
    <w:semiHidden/>
    <w:rsid w:val="008B047C"/>
    <w:rPr>
      <w:rFonts w:asciiTheme="minorHAnsi" w:eastAsiaTheme="majorEastAsia" w:hAnsiTheme="minorHAnsi" w:cstheme="majorBidi"/>
      <w:i/>
      <w:iCs/>
      <w:color w:val="A5A5A5" w:themeColor="text1" w:themeTint="A6"/>
      <w:lang w:val="sl-SI" w:eastAsia="en-US"/>
    </w:rPr>
  </w:style>
  <w:style w:type="character" w:customStyle="1" w:styleId="Heading7Char">
    <w:name w:val="Heading 7 Char"/>
    <w:basedOn w:val="DefaultParagraphFont"/>
    <w:link w:val="Heading7"/>
    <w:semiHidden/>
    <w:rsid w:val="008B047C"/>
    <w:rPr>
      <w:rFonts w:asciiTheme="minorHAnsi" w:eastAsiaTheme="majorEastAsia" w:hAnsiTheme="minorHAnsi" w:cstheme="majorBidi"/>
      <w:color w:val="A5A5A5" w:themeColor="text1" w:themeTint="A6"/>
      <w:lang w:val="sl-SI" w:eastAsia="en-US"/>
    </w:rPr>
  </w:style>
  <w:style w:type="character" w:customStyle="1" w:styleId="Heading8Char">
    <w:name w:val="Heading 8 Char"/>
    <w:basedOn w:val="DefaultParagraphFont"/>
    <w:link w:val="Heading8"/>
    <w:semiHidden/>
    <w:rsid w:val="008B047C"/>
    <w:rPr>
      <w:rFonts w:asciiTheme="minorHAnsi" w:eastAsiaTheme="majorEastAsia" w:hAnsiTheme="minorHAnsi" w:cstheme="majorBidi"/>
      <w:i/>
      <w:iCs/>
      <w:color w:val="8A8A8A" w:themeColor="text1" w:themeTint="D8"/>
      <w:lang w:val="sl-SI" w:eastAsia="en-US"/>
    </w:rPr>
  </w:style>
  <w:style w:type="character" w:customStyle="1" w:styleId="Heading9Char">
    <w:name w:val="Heading 9 Char"/>
    <w:basedOn w:val="DefaultParagraphFont"/>
    <w:link w:val="Heading9"/>
    <w:semiHidden/>
    <w:rsid w:val="008B047C"/>
    <w:rPr>
      <w:rFonts w:asciiTheme="minorHAnsi" w:eastAsiaTheme="majorEastAsia" w:hAnsiTheme="minorHAnsi" w:cstheme="majorBidi"/>
      <w:color w:val="8A8A8A" w:themeColor="text1" w:themeTint="D8"/>
      <w:lang w:val="sl-SI" w:eastAsia="en-US"/>
    </w:rPr>
  </w:style>
  <w:style w:type="paragraph" w:styleId="Title">
    <w:name w:val="Title"/>
    <w:basedOn w:val="Normal"/>
    <w:next w:val="Normal"/>
    <w:link w:val="TitleChar"/>
    <w:qFormat/>
    <w:rsid w:val="008B04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047C"/>
    <w:rPr>
      <w:rFonts w:asciiTheme="majorHAnsi" w:eastAsiaTheme="majorEastAsia" w:hAnsiTheme="majorHAnsi" w:cstheme="majorBidi"/>
      <w:spacing w:val="-10"/>
      <w:kern w:val="28"/>
      <w:sz w:val="56"/>
      <w:szCs w:val="56"/>
      <w:lang w:val="sl-SI" w:eastAsia="en-US"/>
    </w:rPr>
  </w:style>
  <w:style w:type="paragraph" w:styleId="Subtitle">
    <w:name w:val="Subtitle"/>
    <w:basedOn w:val="Normal"/>
    <w:next w:val="Normal"/>
    <w:link w:val="SubtitleChar"/>
    <w:qFormat/>
    <w:rsid w:val="008B047C"/>
    <w:pPr>
      <w:numPr>
        <w:ilvl w:val="1"/>
      </w:numPr>
      <w:spacing w:after="160"/>
    </w:pPr>
    <w:rPr>
      <w:rFonts w:asciiTheme="minorHAnsi" w:eastAsiaTheme="majorEastAsia" w:hAnsiTheme="minorHAnsi" w:cstheme="majorBidi"/>
      <w:color w:val="A5A5A5" w:themeColor="text1" w:themeTint="A6"/>
      <w:spacing w:val="15"/>
      <w:sz w:val="28"/>
      <w:szCs w:val="28"/>
    </w:rPr>
  </w:style>
  <w:style w:type="character" w:customStyle="1" w:styleId="SubtitleChar">
    <w:name w:val="Subtitle Char"/>
    <w:basedOn w:val="DefaultParagraphFont"/>
    <w:link w:val="Subtitle"/>
    <w:rsid w:val="008B047C"/>
    <w:rPr>
      <w:rFonts w:asciiTheme="minorHAnsi" w:eastAsiaTheme="majorEastAsia" w:hAnsiTheme="minorHAnsi" w:cstheme="majorBidi"/>
      <w:color w:val="A5A5A5" w:themeColor="text1" w:themeTint="A6"/>
      <w:spacing w:val="15"/>
      <w:sz w:val="28"/>
      <w:szCs w:val="28"/>
      <w:lang w:val="sl-SI" w:eastAsia="en-US"/>
    </w:rPr>
  </w:style>
  <w:style w:type="paragraph" w:styleId="Quote">
    <w:name w:val="Quote"/>
    <w:basedOn w:val="Normal"/>
    <w:next w:val="Normal"/>
    <w:link w:val="QuoteChar"/>
    <w:uiPriority w:val="29"/>
    <w:qFormat/>
    <w:rsid w:val="008B047C"/>
    <w:pPr>
      <w:spacing w:before="160" w:after="160"/>
      <w:jc w:val="center"/>
    </w:pPr>
    <w:rPr>
      <w:i/>
      <w:iCs/>
      <w:color w:val="979797" w:themeColor="text1" w:themeTint="BF"/>
    </w:rPr>
  </w:style>
  <w:style w:type="character" w:customStyle="1" w:styleId="QuoteChar">
    <w:name w:val="Quote Char"/>
    <w:basedOn w:val="DefaultParagraphFont"/>
    <w:link w:val="Quote"/>
    <w:uiPriority w:val="29"/>
    <w:rsid w:val="008B047C"/>
    <w:rPr>
      <w:rFonts w:ascii="Arial" w:hAnsi="Arial"/>
      <w:i/>
      <w:iCs/>
      <w:color w:val="979797" w:themeColor="text1" w:themeTint="BF"/>
      <w:lang w:val="sl-SI" w:eastAsia="en-US"/>
    </w:rPr>
  </w:style>
  <w:style w:type="paragraph" w:styleId="ListParagraph">
    <w:name w:val="List Paragraph"/>
    <w:basedOn w:val="Normal"/>
    <w:uiPriority w:val="34"/>
    <w:qFormat/>
    <w:rsid w:val="008B047C"/>
    <w:pPr>
      <w:ind w:left="720"/>
      <w:contextualSpacing/>
    </w:pPr>
  </w:style>
  <w:style w:type="character" w:styleId="IntenseEmphasis">
    <w:name w:val="Intense Emphasis"/>
    <w:basedOn w:val="DefaultParagraphFont"/>
    <w:uiPriority w:val="21"/>
    <w:qFormat/>
    <w:rsid w:val="008B047C"/>
    <w:rPr>
      <w:i/>
      <w:iCs/>
      <w:color w:val="1D005D" w:themeColor="accent1" w:themeShade="BF"/>
    </w:rPr>
  </w:style>
  <w:style w:type="paragraph" w:styleId="IntenseQuote">
    <w:name w:val="Intense Quote"/>
    <w:basedOn w:val="Normal"/>
    <w:next w:val="Normal"/>
    <w:link w:val="IntenseQuoteChar"/>
    <w:uiPriority w:val="30"/>
    <w:qFormat/>
    <w:rsid w:val="008B047C"/>
    <w:pPr>
      <w:pBdr>
        <w:top w:val="single" w:sz="4" w:space="10" w:color="1D005D" w:themeColor="accent1" w:themeShade="BF"/>
        <w:bottom w:val="single" w:sz="4" w:space="10" w:color="1D005D" w:themeColor="accent1" w:themeShade="BF"/>
      </w:pBdr>
      <w:spacing w:before="360" w:after="360"/>
      <w:ind w:left="864" w:right="864"/>
      <w:jc w:val="center"/>
    </w:pPr>
    <w:rPr>
      <w:i/>
      <w:iCs/>
      <w:color w:val="1D005D" w:themeColor="accent1" w:themeShade="BF"/>
    </w:rPr>
  </w:style>
  <w:style w:type="character" w:customStyle="1" w:styleId="IntenseQuoteChar">
    <w:name w:val="Intense Quote Char"/>
    <w:basedOn w:val="DefaultParagraphFont"/>
    <w:link w:val="IntenseQuote"/>
    <w:uiPriority w:val="30"/>
    <w:rsid w:val="008B047C"/>
    <w:rPr>
      <w:rFonts w:ascii="Arial" w:hAnsi="Arial"/>
      <w:i/>
      <w:iCs/>
      <w:color w:val="1D005D" w:themeColor="accent1" w:themeShade="BF"/>
      <w:lang w:val="sl-SI" w:eastAsia="en-US"/>
    </w:rPr>
  </w:style>
  <w:style w:type="character" w:styleId="IntenseReference">
    <w:name w:val="Intense Reference"/>
    <w:basedOn w:val="DefaultParagraphFont"/>
    <w:uiPriority w:val="32"/>
    <w:qFormat/>
    <w:rsid w:val="008B047C"/>
    <w:rPr>
      <w:b/>
      <w:bCs/>
      <w:smallCaps/>
      <w:color w:val="1D005D" w:themeColor="accent1" w:themeShade="BF"/>
      <w:spacing w:val="5"/>
    </w:rPr>
  </w:style>
  <w:style w:type="character" w:styleId="Hyperlink">
    <w:name w:val="Hyperlink"/>
    <w:basedOn w:val="DefaultParagraphFont"/>
    <w:unhideWhenUsed/>
    <w:rsid w:val="008B047C"/>
    <w:rPr>
      <w:color w:val="28007D" w:themeColor="hyperlink"/>
      <w:u w:val="single"/>
    </w:rPr>
  </w:style>
  <w:style w:type="character" w:styleId="UnresolvedMention">
    <w:name w:val="Unresolved Mention"/>
    <w:basedOn w:val="DefaultParagraphFont"/>
    <w:uiPriority w:val="99"/>
    <w:semiHidden/>
    <w:unhideWhenUsed/>
    <w:rsid w:val="008B047C"/>
    <w:rPr>
      <w:color w:val="605E5C"/>
      <w:shd w:val="clear" w:color="auto" w:fill="E1DFDD"/>
    </w:rPr>
  </w:style>
  <w:style w:type="character" w:styleId="FollowedHyperlink">
    <w:name w:val="FollowedHyperlink"/>
    <w:basedOn w:val="DefaultParagraphFont"/>
    <w:semiHidden/>
    <w:unhideWhenUsed/>
    <w:rsid w:val="005C2A0C"/>
    <w:rPr>
      <w:color w:val="28007D" w:themeColor="followedHyperlink"/>
      <w:u w:val="single"/>
    </w:rPr>
  </w:style>
  <w:style w:type="paragraph" w:styleId="CommentText">
    <w:name w:val="annotation text"/>
    <w:basedOn w:val="Normal"/>
    <w:link w:val="CommentTextChar"/>
    <w:unhideWhenUsed/>
    <w:rsid w:val="00686935"/>
  </w:style>
  <w:style w:type="character" w:customStyle="1" w:styleId="CommentTextChar">
    <w:name w:val="Comment Text Char"/>
    <w:basedOn w:val="DefaultParagraphFont"/>
    <w:link w:val="CommentText"/>
    <w:rsid w:val="00686935"/>
    <w:rPr>
      <w:rFonts w:ascii="Arial" w:hAnsi="Arial"/>
      <w:lang w:val="sl-SI" w:eastAsia="en-US"/>
    </w:rPr>
  </w:style>
  <w:style w:type="paragraph" w:styleId="CommentSubject">
    <w:name w:val="annotation subject"/>
    <w:basedOn w:val="CommentText"/>
    <w:next w:val="CommentText"/>
    <w:link w:val="CommentSubjectChar"/>
    <w:semiHidden/>
    <w:unhideWhenUsed/>
    <w:rsid w:val="00686935"/>
    <w:rPr>
      <w:b/>
      <w:bCs/>
    </w:rPr>
  </w:style>
  <w:style w:type="character" w:customStyle="1" w:styleId="CommentSubjectChar">
    <w:name w:val="Comment Subject Char"/>
    <w:basedOn w:val="CommentTextChar"/>
    <w:link w:val="CommentSubject"/>
    <w:semiHidden/>
    <w:rsid w:val="00686935"/>
    <w:rPr>
      <w:rFonts w:ascii="Arial" w:hAnsi="Arial"/>
      <w:b/>
      <w:bCs/>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6108">
      <w:bodyDiv w:val="1"/>
      <w:marLeft w:val="0"/>
      <w:marRight w:val="0"/>
      <w:marTop w:val="0"/>
      <w:marBottom w:val="0"/>
      <w:divBdr>
        <w:top w:val="none" w:sz="0" w:space="0" w:color="auto"/>
        <w:left w:val="none" w:sz="0" w:space="0" w:color="auto"/>
        <w:bottom w:val="none" w:sz="0" w:space="0" w:color="auto"/>
        <w:right w:val="none" w:sz="0" w:space="0" w:color="auto"/>
      </w:divBdr>
    </w:div>
    <w:div w:id="548225652">
      <w:bodyDiv w:val="1"/>
      <w:marLeft w:val="0"/>
      <w:marRight w:val="0"/>
      <w:marTop w:val="0"/>
      <w:marBottom w:val="0"/>
      <w:divBdr>
        <w:top w:val="none" w:sz="0" w:space="0" w:color="auto"/>
        <w:left w:val="none" w:sz="0" w:space="0" w:color="auto"/>
        <w:bottom w:val="none" w:sz="0" w:space="0" w:color="auto"/>
        <w:right w:val="none" w:sz="0" w:space="0" w:color="auto"/>
      </w:divBdr>
    </w:div>
    <w:div w:id="687485505">
      <w:bodyDiv w:val="1"/>
      <w:marLeft w:val="0"/>
      <w:marRight w:val="0"/>
      <w:marTop w:val="0"/>
      <w:marBottom w:val="0"/>
      <w:divBdr>
        <w:top w:val="none" w:sz="0" w:space="0" w:color="auto"/>
        <w:left w:val="none" w:sz="0" w:space="0" w:color="auto"/>
        <w:bottom w:val="none" w:sz="0" w:space="0" w:color="auto"/>
        <w:right w:val="none" w:sz="0" w:space="0" w:color="auto"/>
      </w:divBdr>
    </w:div>
    <w:div w:id="748580043">
      <w:bodyDiv w:val="1"/>
      <w:marLeft w:val="0"/>
      <w:marRight w:val="0"/>
      <w:marTop w:val="0"/>
      <w:marBottom w:val="0"/>
      <w:divBdr>
        <w:top w:val="none" w:sz="0" w:space="0" w:color="auto"/>
        <w:left w:val="none" w:sz="0" w:space="0" w:color="auto"/>
        <w:bottom w:val="none" w:sz="0" w:space="0" w:color="auto"/>
        <w:right w:val="none" w:sz="0" w:space="0" w:color="auto"/>
      </w:divBdr>
    </w:div>
    <w:div w:id="941883945">
      <w:bodyDiv w:val="1"/>
      <w:marLeft w:val="0"/>
      <w:marRight w:val="0"/>
      <w:marTop w:val="0"/>
      <w:marBottom w:val="0"/>
      <w:divBdr>
        <w:top w:val="none" w:sz="0" w:space="0" w:color="auto"/>
        <w:left w:val="none" w:sz="0" w:space="0" w:color="auto"/>
        <w:bottom w:val="none" w:sz="0" w:space="0" w:color="auto"/>
        <w:right w:val="none" w:sz="0" w:space="0" w:color="auto"/>
      </w:divBdr>
    </w:div>
    <w:div w:id="1110931118">
      <w:bodyDiv w:val="1"/>
      <w:marLeft w:val="0"/>
      <w:marRight w:val="0"/>
      <w:marTop w:val="0"/>
      <w:marBottom w:val="0"/>
      <w:divBdr>
        <w:top w:val="none" w:sz="0" w:space="0" w:color="auto"/>
        <w:left w:val="none" w:sz="0" w:space="0" w:color="auto"/>
        <w:bottom w:val="none" w:sz="0" w:space="0" w:color="auto"/>
        <w:right w:val="none" w:sz="0" w:space="0" w:color="auto"/>
      </w:divBdr>
    </w:div>
    <w:div w:id="1345933544">
      <w:bodyDiv w:val="1"/>
      <w:marLeft w:val="0"/>
      <w:marRight w:val="0"/>
      <w:marTop w:val="0"/>
      <w:marBottom w:val="0"/>
      <w:divBdr>
        <w:top w:val="none" w:sz="0" w:space="0" w:color="auto"/>
        <w:left w:val="none" w:sz="0" w:space="0" w:color="auto"/>
        <w:bottom w:val="none" w:sz="0" w:space="0" w:color="auto"/>
        <w:right w:val="none" w:sz="0" w:space="0" w:color="auto"/>
      </w:divBdr>
    </w:div>
    <w:div w:id="1348293871">
      <w:bodyDiv w:val="1"/>
      <w:marLeft w:val="0"/>
      <w:marRight w:val="0"/>
      <w:marTop w:val="0"/>
      <w:marBottom w:val="0"/>
      <w:divBdr>
        <w:top w:val="none" w:sz="0" w:space="0" w:color="auto"/>
        <w:left w:val="none" w:sz="0" w:space="0" w:color="auto"/>
        <w:bottom w:val="none" w:sz="0" w:space="0" w:color="auto"/>
        <w:right w:val="none" w:sz="0" w:space="0" w:color="auto"/>
      </w:divBdr>
    </w:div>
    <w:div w:id="1495947044">
      <w:bodyDiv w:val="1"/>
      <w:marLeft w:val="0"/>
      <w:marRight w:val="0"/>
      <w:marTop w:val="0"/>
      <w:marBottom w:val="0"/>
      <w:divBdr>
        <w:top w:val="none" w:sz="0" w:space="0" w:color="auto"/>
        <w:left w:val="none" w:sz="0" w:space="0" w:color="auto"/>
        <w:bottom w:val="none" w:sz="0" w:space="0" w:color="auto"/>
        <w:right w:val="none" w:sz="0" w:space="0" w:color="auto"/>
      </w:divBdr>
    </w:div>
    <w:div w:id="1682390018">
      <w:bodyDiv w:val="1"/>
      <w:marLeft w:val="0"/>
      <w:marRight w:val="0"/>
      <w:marTop w:val="0"/>
      <w:marBottom w:val="0"/>
      <w:divBdr>
        <w:top w:val="none" w:sz="0" w:space="0" w:color="auto"/>
        <w:left w:val="none" w:sz="0" w:space="0" w:color="auto"/>
        <w:bottom w:val="none" w:sz="0" w:space="0" w:color="auto"/>
        <w:right w:val="none" w:sz="0" w:space="0" w:color="auto"/>
      </w:divBdr>
    </w:div>
    <w:div w:id="1955359469">
      <w:bodyDiv w:val="1"/>
      <w:marLeft w:val="0"/>
      <w:marRight w:val="0"/>
      <w:marTop w:val="0"/>
      <w:marBottom w:val="0"/>
      <w:divBdr>
        <w:top w:val="none" w:sz="0" w:space="0" w:color="auto"/>
        <w:left w:val="none" w:sz="0" w:space="0" w:color="auto"/>
        <w:bottom w:val="none" w:sz="0" w:space="0" w:color="auto"/>
        <w:right w:val="none" w:sz="0" w:space="0" w:color="auto"/>
      </w:divBdr>
    </w:div>
    <w:div w:id="20690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b.m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nlb.m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LB">
      <a:dk1>
        <a:srgbClr val="757575"/>
      </a:dk1>
      <a:lt1>
        <a:srgbClr val="FFFFFF"/>
      </a:lt1>
      <a:dk2>
        <a:srgbClr val="FFFFFF"/>
      </a:dk2>
      <a:lt2>
        <a:srgbClr val="CCD32A"/>
      </a:lt2>
      <a:accent1>
        <a:srgbClr val="28007D"/>
      </a:accent1>
      <a:accent2>
        <a:srgbClr val="CCD32A"/>
      </a:accent2>
      <a:accent3>
        <a:srgbClr val="757575"/>
      </a:accent3>
      <a:accent4>
        <a:srgbClr val="937FBE"/>
      </a:accent4>
      <a:accent5>
        <a:srgbClr val="EEE895"/>
      </a:accent5>
      <a:accent6>
        <a:srgbClr val="BABABA"/>
      </a:accent6>
      <a:hlink>
        <a:srgbClr val="28007D"/>
      </a:hlink>
      <a:folHlink>
        <a:srgbClr val="28007D"/>
      </a:folHlink>
    </a:clrScheme>
    <a:fontScheme name="NL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9AEE-322F-42AC-AA27-199D9E54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NLB Banka Skopje</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Kuzevski Igor (NLB Banka Skopje)</dc:creator>
  <cp:keywords/>
  <dc:description/>
  <cp:lastModifiedBy>Kuzevski Igor (NLB Banka Skopje)</cp:lastModifiedBy>
  <cp:revision>2</cp:revision>
  <dcterms:created xsi:type="dcterms:W3CDTF">2025-09-10T10:07:00Z</dcterms:created>
  <dcterms:modified xsi:type="dcterms:W3CDTF">2025-09-10T10:07:00Z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1a64e4-4cbc-45d0-ae07-b47811971f08_Enabled">
    <vt:lpwstr>true</vt:lpwstr>
  </property>
  <property fmtid="{D5CDD505-2E9C-101B-9397-08002B2CF9AE}" pid="3" name="MSIP_Label_d31a64e4-4cbc-45d0-ae07-b47811971f08_SetDate">
    <vt:lpwstr>2025-07-29T08:42:47Z</vt:lpwstr>
  </property>
  <property fmtid="{D5CDD505-2E9C-101B-9397-08002B2CF9AE}" pid="4" name="MSIP_Label_d31a64e4-4cbc-45d0-ae07-b47811971f08_Method">
    <vt:lpwstr>Privileged</vt:lpwstr>
  </property>
  <property fmtid="{D5CDD505-2E9C-101B-9397-08002B2CF9AE}" pid="5" name="MSIP_Label_d31a64e4-4cbc-45d0-ae07-b47811971f08_Name">
    <vt:lpwstr>nlbsk-lbl-public</vt:lpwstr>
  </property>
  <property fmtid="{D5CDD505-2E9C-101B-9397-08002B2CF9AE}" pid="6" name="MSIP_Label_d31a64e4-4cbc-45d0-ae07-b47811971f08_SiteId">
    <vt:lpwstr>368e92b5-dfa0-4bce-9594-4c2e6fd2d1eb</vt:lpwstr>
  </property>
  <property fmtid="{D5CDD505-2E9C-101B-9397-08002B2CF9AE}" pid="7" name="MSIP_Label_d31a64e4-4cbc-45d0-ae07-b47811971f08_ActionId">
    <vt:lpwstr>a92c61c9-0aea-45da-b00d-7c74bbff540a</vt:lpwstr>
  </property>
  <property fmtid="{D5CDD505-2E9C-101B-9397-08002B2CF9AE}" pid="8" name="MSIP_Label_d31a64e4-4cbc-45d0-ae07-b47811971f08_ContentBits">
    <vt:lpwstr>0</vt:lpwstr>
  </property>
  <property fmtid="{D5CDD505-2E9C-101B-9397-08002B2CF9AE}" pid="9" name="MSIP_Label_d31a64e4-4cbc-45d0-ae07-b47811971f08_Tag">
    <vt:lpwstr>10, 0, 1, 1</vt:lpwstr>
  </property>
</Properties>
</file>